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Full Stack Architect with over 11 years of experience in software development, specializing in web and mobile applications. Proficient in leveraging modern frameworks and technologies to enhance user experiences and architect complex systems. Strong background in collaborative engineering practices and leadership within dynamic development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Bootstrap, .NET,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RESTful APIs, GraphQL,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comprehensive application architectures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optimal performance, and compatibility across multiple platforms and devices while enhancing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robust testing solutions, integrating continuous testing in the development lifecycle with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and performance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dynamic scalability and responsiveness to user demands and market changes with a focus on cloud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for application frameworks and services, employing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knowledge sharing and team coordination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 best practices in agile methodologies, conducting sprint planning and retrospectives to continuously improve development processes, enhancing team collaboration and efficiency in delivering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times and operational efficiency through automated pipelines and container orchestration, leading to smoother rollouts of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and effective use of coding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coding standards and quality metrics, contributing to the development of maintainable and robust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ensure alignment of development initiatives with business objectives, demonstrating strong problem-solving skills and commitment to delivering value-driven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team initiatives to adopt new technologies and frameworks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computing, driving innovation within the team and enhancing performance of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collaborative partnerships with external vendors and clients, managing joint initiatives to leverage cutting-edge technologies and foster innovation in application development while maintaining strong communication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organization-wide tech talks and knowledge sharing sessions, presenting insights on emerging industry trends and technologies to elevate the team’s overall technical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user feedback, implementing iterative improvements to enhance user experience and engagement with the applications, making informed decisions based on analytics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cross-training activities to share knowledge of frameworks and languages among team members, enhancing overall skill sets and adaptability within the team, contributing to a more cohesive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integration/continuous deployment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 processes, which significantly minimized the risk of deployment failures and accelerated time-to-market for new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user-centric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intuitive and efficient interfaces that drastically improved user satisfaction and engagement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establish robust testing frameworks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high standards of quality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contributing to sprint planning sessions and retrospectives, ensuring development activities align with business objectives while maintaining focus on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complex business logic and data processing needs, enhancing system performance and reliability while maintaining a strong focus on maintaining clean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to protect sensitive data and mitigate security risks, integrating security measures within the development process and adhering to compliance standards and regulations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application documentation, utilizing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wiki systems to facilitate developer onboarding and knowledge retention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management, optimizing complex queries, and ensuring efficient data retrieval processes to support application performance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knowledge-sharing sessions, leading discussions on best practices with frameworks and tools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innovative learning environment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database optimization on existing systems, using profiling tools to identify bottlenecks and improve overall application response times and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third-party APIs into existing systems, working closely with external vendors to develop seamless connections and enhance overall functionality of applications, fostering a customer-first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analyzing data to inform necessary changes, and consistently iterating to improve user experiences and meet changing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and led the migration of legacy systems to modern architectures, employing microservices concepts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modernization efforts to align with industry-leading technology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