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 development. Expert in building dynamic, user-centric interfaces and collaborating cross-functionally to drive impactful product growth. Proven track record of optimizing performance and enhancing user engagement utilizing React, TypeScript, HTML, and CSS.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HTML, CSS, JavaScript, jQuery,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REST, GraphQL, Firebase, MongoDB, MySQL,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JIRA,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BrowserStack,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Terraform, Ansible, NGINX,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components and libraries that streamlined future development efforts and enhanced overall application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complex wireframes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visual fidelity and adherence to brand standards while maintaining functional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across various devices and browsers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substantial improvements for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from project management tools and calendar services, enabling a seamless user experience that leverages external functionalities and enhances task management features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backend development on occasion, collaborating with backend teams to ensure smooth data flow and functionality alignment across the application ecosystem and resolving integration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 small agile team focused on the future of data interaction, consistently iterating and deploying features that aligned with current market needs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as part of the team, providing prompt troubleshooting and resolving issues to maintain high availability and reliability of our product offerings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A/B testing across key features, measuring user engagement metrics to optimize future feature developments and ensuring that enhancements align with user feedback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frameworks, and best coding practices, fostering their growth and enhancing team capabilities in delivering high-quality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colleagues, not only enhancing code quality but also encouraging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adhering to best practices in branching strategies and code merging to maintain a clean, functional codebase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user empathy, leveraging feedback mechanisms to refine user interfaces, ensuring that solutions directly address customer pain points and enhance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to team goals and reflecting on project outcomes to continuously drive improvements in process and workflow efficiency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reusable components and guidelines, ensuring that both new and existing team members could easily understand the architecture and best practices in code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and user analytics to continuously tune applications based on live user feedback, ensuring applications evolve to meet the dynamic needs of our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sleek, interactive user interfaces that improved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teams, including UX/UI designers and product managers, to develop project roadmaps that align with strategic business objectives and user demands across the application spectrum.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coding standards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collaboration and continuous improvement that resulted in streamlined workflows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ability to deliver reliable software updates rapidly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UX/UI testing sessions and gathered qualitative feedback from end users to iterate on designs that enhanced usability and aesthetic appeal, ensuring applications met high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processes, facilitating daily stand-ups, retrospective sessions, and sprint planning to keep projects on track and maintain high team engagement and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remained high and reducing the likelihood of bugs reaching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actively proposing innovative solutions and tools that could enhance our development processes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architectural design changes that improved application scalability and performance, ensuring that the product could handle increased user loads while maintaining fast response times and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API documentation that streamlined communication with other development teams and external stakeholders, ensuring clarity in system interactions and functionalities throughout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best coding practices and development tools, ensuring a quick onboarding process along with a strong understanding of the technology stack utilized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meetings, providing input and suggestions that fostered a culture of collaboration and respect for technical expertise, ultimately improving the quality of the code delivered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