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over 9 years of experience in software development, specializing in web and mobile applications. Proven track record in React and TypeScript, focusing on user-centric design and scalable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HTML5, CSS3, Sass, Vue.js, Next.js,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Vite, Jest, Cypress, ESLint, Prettier, Redux, MobX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Interaction: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RESTful APIs, GraphQL, Node.js, Express,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Git, Terraform, Serverless,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a11y, performance optimization, responsive design, SEO, WAI-ARIA, Lighthouse, Figma, Material-UI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high-performance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user experience enhancements by collaborating closely with product managers and designers.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accessible frontend components to optimize labeling, review, and evaluation workflows, reinforcing scalability and performance in complex data structures while maintaining strict adherence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feedback loops through effective use of prototype tools, ensuring rapid iteration on features based on real user data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enhancements to code quality by enforcing standards in state management practices, resolving intricate user interface challenges focused on usability, accessibility,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the open-source community, contributing to discussions and troubleshooting issues, to understand developer needs while continuously improving the ecosystem around our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architecture discussions, addressed technical debt in existing code architecture, and mentored junior developers in best practices and industry standards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user journeys, clearly articulating technical trade-offs through precise documentation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RFCs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CI/CD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regular and reliable releases while minimizing user disruption and adopting a test-first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unit and end-to-end testing strategies, assuring higher code quality while enabling swift deployment cycles and reducing production issue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flags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carefully manage feature rollouts, enabling incremental user feedback integration and allowing for safer deployments during larger releases of frontend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fostering knowledge sharing and team collaboration while improving code efficiency and reducing redundancy in our codebase, aligning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 support to identify and resolve production issues, transforming user feedback into actionable improvements, enhancing user experience significantly in released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hires on frontend frameworks and tools, ensuring effective onboarding and maintaining high standards across the development team regarding usage of tools and libraries.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business requirements into reframed products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project suitabilities and ensuring all development practices are aligned with modern web standards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architecture, APIs, and application structures for easy referencing, ensuring effective cross-team communication and facilitating onboarding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optimal user experiences across all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and quality assurance teams to gather requirements, deliver pixel-perfect UI implementations, and troubleshoot issues using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dynamic front-end applications, participating actively in client-side API integration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streamlining data retrieval methods, and improving the frontend performance of applications while maintaining backend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heavily in peer code reviews, sharing best practices and insights on improving performance and code quality across multi-tier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technical design documents encompassing architecture diagrams, component specifications, and API documentation, easing communication with non-technical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 management and tracking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sprint objectives and deadlines were clearly defined and met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shared developer culture through knowledge transfer sessions and documentations, streamlining workflows across teams and improving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payment gateways into existing platforms, ensuring secure and effective transaction processing aligned with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areas for growth and enhancement in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usage of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sources effectively, facilitating collaborative development with reduced production errors and conflicts.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exploratory testing sessions to identify usability issues, ensuring real-world user scenarios were thoroughly validated and addressed in the application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