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over 11 years of specialized experience in designing and implementing web and mobile applications. Proficient in modern frontend technologies and frameworks including React, NextJS, and JavaScript. Adept at collaborating with cross-functional teams to create responsive, user-centric designs tailored to client specifications. Driven to leverage a strong technical background to contribute to innovative financial solutions in a robust development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Redux, JestJS,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Figma, Git, Heroku,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xml:space="preserve"> RESTful APIs, GraphQL, Axios, Fetch API,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xml:space="preserve"> Unit Testing, End-to-End Testing, Cypress,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xml:space="preserve"> Jenkins, Travis CI, CircleCI, GitHub Actions,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UI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closely mirror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ensuring pixel-perfect accuracy in margins, padding, and layout across various screens and devices to enhance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practices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designs that adapt seamlessly to diverse screen sizes while maintaining compatibility with multiple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frontend application via custom hooks, effectively managing state transitions and providing dynamic data rendering capabilities that elevate overall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executed comprehensive unit and end-to-end tests using </w:t>
      </w:r>
      <w:r w:rsidRPr="00745DD3">
        <w:rPr>
          <w:rFonts w:ascii="Roboto Light" w:eastAsia="Roboto Light" w:hAnsi="Roboto Light" w:cs="Roboto Light"/>
          <w:b/>
          <w:bCs/>
          <w:color w:val="404040" w:themeColor="text1" w:themeTint="BF"/>
          <w:sz w:val="20"/>
          <w:szCs w:val="20"/>
        </w:rPr>
        <w:t xml:space="preserve">JestJS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fortifying the robustness of the code and ensuring the reliability of user interactions throughout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collaboratively with backend teams to address discrepancies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utilizing effective communication skills, ensuring alignment on technical requirements and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browser developer tools to debug performance issues, leading to optimization opportunities that improved application loading times and responsiveness, significantly enhancing user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Autonomously made critical architecture decisions that bolster the resilience of the project codebase, navigating complex challenges with creative problem-solving approaches and deep technical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owned the frontend codebase by implementing best practices related to code quality and version control, promoting a culture of excellence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production-ready changes weekly, coordinating updates efficiently with product management to minimize downtime and maximize client satisfaction with ongoing features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focusing on the integrity of the source code, mentoring junior developers through constructive feedback to foster their growth and adherence to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retrospectives to identify areas for workflow enhancement and improvement, contributing to the overall efficiency of project timelines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engineering team members, sharing insights on team practices, technologies used, and the company’s vision to ensure a smooth transition and foster inclusive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prototypes to visualize new features that align with client needs and feedback,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to bridge the gap between design and technical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within the FinTech space to anticipate trends and opportunities for innovation, integrating valuable insights into product development and enhancement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best practices in frontend development, contributing to a culture of continuous learning and technical excellence throughout the engineering department.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 range of software projects as part of an agile development team, honing skills in rapid iteration cycles and adapting to shifting technical requirements with precision.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engaging and responsive web applications, applying the principles of clean code and reusability to enhance maintainability and future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discuss project timelines, technical challenges, and collaborative opportunities that drive both innovation and operational efficiency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and maintenance of database interactions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ORM frameworks, ensuring seamless integration and performance optimization for large data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interfaces based on stakeholder requirements, translating those into functional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a focus on user experience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variety of testing methodologies, incorporating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practices to ensure software quality and mitigate regressions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Briefed product stakeholders on technical feasibility of new features, providing insight on best practices and potential challenges that might arise during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introducing new features based on customer feedback, focusing on improving usability and functionality through backend communication with the server side.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transform wireframes and visual designs into interactive elements within the application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design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documentation related to project architecture, configuration, and development processes by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practices, ensuring adherence to development standards and facilitating discussions around the latest advancements in web technologies and methodologies to strengthen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debugging challenges within the development environment, strategizing effective solutions through collaboration and systematic problem discovery as a crucial team player.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