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Front-End Developer with over 9 years of experience in software development, focusing on web and mobile applications. Expertise in developing dynamic user interfaces using HTML, CSS, JavaScript, and frameworks such as Vaadin and React. Known for collaborative team efforts and leadership in training peers. A creative problem-solver committed to achieving results in customer experience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Java, Sass, TypeScript, JSON,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Vaadin, jQuery, Bootstrap, GWT, Vue.js,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Webpack, Jenkins, NPM, REST API, GraphQL,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Continuous Integration, User-Centered Design, Responsive Web Design, Code Review,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xml:space="preserve"> Fitts' Law, Accessibility Standards, Design Thinking, Interaction Design, Usability Testing, Wireframing, Prototyping, Information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user interfaces for web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Vaadin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fostering seamless interaction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layout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CSS/Sass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compliance and aesthetics tailored to diverse end-users, resulting in improved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UI components, resulting in a responsive application that elevated performance satisfaction ratings and streamlined data presentation through engaging visual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front-end best practices for </w:t>
      </w:r>
      <w:r w:rsidRPr="00745DD3">
        <w:rPr>
          <w:rFonts w:ascii="Roboto Light" w:eastAsia="Roboto Light" w:hAnsi="Roboto Light" w:cs="Roboto Light"/>
          <w:b/>
          <w:bCs/>
          <w:color w:val="404040" w:themeColor="text1" w:themeTint="BF"/>
          <w:sz w:val="20"/>
          <w:szCs w:val="20"/>
        </w:rPr>
        <w:t xml:space="preserve">Vaadin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web development, fostering a culture of excellence, and enhancing team collaboration on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defining project scopes accurately with the product team and implementing them effectively into development cycles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to facilitate data retrieval and manipulation, enhancing functionalities and user interactivity while ensuring optimal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incorporated feedback into UI iterations, ensuring product designs met client expectations, and adhered to industry standards in interaction design and usability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design specifications for front-end development projects, enabling clear communication within the team and maintaining consistent understanding of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 Servlets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pages that respond promptly to user requests, enhancing real-time interactions and supporting a more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offering constructive feedback aimed at improving code quality and maintainability, reinforcing best practices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applications to modern frameworks, ensuring backward compatibility and optimizing performance, utilizing the </w:t>
      </w:r>
      <w:r w:rsidRPr="00745DD3">
        <w:rPr>
          <w:rFonts w:ascii="Roboto Light" w:eastAsia="Roboto Light" w:hAnsi="Roboto Light" w:cs="Roboto Light"/>
          <w:b/>
          <w:bCs/>
          <w:color w:val="404040" w:themeColor="text1" w:themeTint="BF"/>
          <w:sz w:val="20"/>
          <w:szCs w:val="20"/>
        </w:rPr>
        <w:t xml:space="preserve">GWT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to bridge old technologies with current 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focusing on UI fundamentals and best practices, empowering team members with essential skills for front-end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in applications, reducing over-fetching issues and improving application speed and performance by optimizing API response handling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developed wireframes and prototypes using contemporary design tools, translating client ideas into functional designs while aligning development with user needs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weekly reports detailing project progress, hurdles, and solutions, enhancing transparency between stakeholders and facilitating swift decision-making throughout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maintainable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best practices in web development methodologies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through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Servlets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of backend services with frontend components to ensure efficiency and reliability in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iterate designs based on usability testing, applying principles of human-computer interaction to refine user experience and satisfaction in applications created.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various applications, promoting modular programming techniques that facilitated scalability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as part of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discuss progress, identify blockers, and outline actionable tasks, fostering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of front-end components to identify bugs early and ensure component reliability, utilizing Jest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standards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accessibility across various devices, meeting increasing demand for mobile-friendly applications without compromising on performance or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establishing a branching strategy that optimized development workflows and minimized integration issues among team members, resulting in smoother deployments and fewer setbacks.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for optimizing performance in web applications, instilling a culture of continuous learning and improvement across the development team,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align development initiatives with business objectives, bridging the gap between technical feasibility and customer needs, resulting in high-priority features being delivered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refactored legacy codebases to improve maintainability and performance, reducing technical debt through proactive changes and employing the latest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improving the efficiency of the development process and reducing discrepancies between production and development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