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Front-End Developer with 9 years in software development, specializing in web and mobile applications. Proven ability to develop user-centric interfaces, train teams, and improve customer experiences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Sass,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Bootstrap, jQuery, Vaadin, GWT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Git,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Fitts’ Law, UX Design Principles, Responsive Design, Accessibility Standards,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Asana,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Cypress, Docker,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for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and dynamic web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enhancement and client requirements, which resulted in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Vaadin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enterprise-level applications that are scalable and maintainable, collaborating with cross-functional teams to align on technical specifications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area-specific best practices, particularly those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modern web development techniques, fostering a collaborative environment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reviews and pair programming sessions to ensure code quality and adherence to best practices, enhancing team skills and maintaining high coding standards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needs and iterate on designs,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Fitts’ Law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the usability of interfaces and streamline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applications, improving maintainability and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and reducing load times,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CSS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clean, modular, and scalable styles in line with industry standards and design specifications, leading to improved design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 team to create prototypes and wireframes that align with client expectations and end-user needs, ensuring a strong focus on end-user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implementations, ensuring compatibility across diverse devices and screen sizes, which significantly improved user engagement and interaction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development team, participating in daily stand-ups and sprint planning to align team objectives and deliverables, enhancing project timelines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enhance application capabilities and improve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thorough documentation for front-end components and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team communication and project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iterated on feedback, refining user interfaces to ensure high usability and adherence to best practices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analytics tools, ensuring real-time data-driven insights led to ongoing interface enhancements and user engagement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web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responsive design and intuitive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high-quality code, implementing best practices in mobile-first design to enhance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frameworks, ensuring applications were reliable and increasing code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and solution architects to define technical requirements and constraints, ensuring alignment on project goals and deliverables from start to finish.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Servlets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updates and interaction of various components within applications, improving overall application interactivity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 on front-end development best practices,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data loading to enhance user experience without compromising application performance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and consistency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drive technology choices and innovation across projects, ensuring alignment with company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diligent analysis of front-end components, providing necessary updates with a focus on minimal impact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 architecture and components, ensuring knowledge transfer and ease-of-use for other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marketing and sales teams to align on user experience goals and deliver impactful applications that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