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experienced Senior Front End Engineer with 9 years of experience in software development, focusing on web and mobile applications. Proven track record in enhancing frontend architectures, collaborating closely with product and design, advocating for quality, and mentoring engineers. Deep expertise in building intuitive user interfaces and ensuring performance and accessibility in complex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Next.js,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Webpack, Babel, Jest,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Figma, Storybook, Atomic Design, Material-UI,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Analytics:</w:t>
      </w:r>
      <w:r w:rsidRPr="00745DD3">
        <w:rPr>
          <w:rFonts w:ascii="Roboto Light" w:eastAsia="Roboto Light" w:hAnsi="Roboto Light" w:cs="Roboto Light"/>
          <w:color w:val="404040" w:themeColor="text1" w:themeTint="BF"/>
          <w:sz w:val="20"/>
          <w:szCs w:val="20"/>
        </w:rPr>
        <w:t xml:space="preserve"> Datadog, Google Analytics, Mixpanel, Sentry,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 frontend architecture and quality for all AI features by ensuring adherence to best practices in coding and responsiveness, significantly enhancing the user experience across all platforms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design and product teams to translate high-level ideas into scalable, maintainable UI systems, routinely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refine prototypes for client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cross-team initiatives, ensuring consistent application of shared components and UI patterns, building a strong collaborative environment exemplified by developing a comprehensive style guide and documentation repository.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mentoring efforts by sharing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facilitating workshops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 other developers to adopt advanced coding standards and practices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frontend observability standards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tracking analytics that provide actionable insights into user behavior and application performance, thereby driving informed product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performance and accessibility in developed interfaces by conducting audits based on industry standards and ensuring compliance with guidelines such as WCAG and ARIA, thus improving overall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AI-powered features into production environments by collaborating with backend and machine learning engineers, ensuring seamless data flow and user interactions that leverage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dynamic content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effectively, fostering collaborative workflows and code reviews that enhance project transparency and teamwork, while adhering to CI/CD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continuous improvement within projects by actively maintaining documentation for frontend architecture and workflows, ensuring clarity and accessibility of information across teams and stakeholders, thus minimizing knowledge gaps.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Dot the i's and cross the t's in code reviews, focusing on performance optimizations and code cleanliness, which reinforces a high-quality development environment that champions robust coding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regular feedback loops with the product team to align development efforts with market needs, showcasing flexibility and adaptability in prioritizing feature development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use of modern development practices including test-driven development (TDD) and behavior-driven development (BDD) to reinforce quality and reliability in all frontend solutions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UX designers to ensure that usability and accessibility standards are met, particularly focusing on responsive design for mobile-first applications, enhancing the user journey seamlessly on all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maintain code quality and standards across multiple product surfaces, contributing to team-wide initiatives aimed at elevating frontend standards and driving overall architectural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sprint planning and retrospective sessions, collectively assessing outcomes and strategizing enhancements for future sprints to optimize workflow and maximize output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Push the agenda for technological advancements by advocating for innovations that leverage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applications, enhancing product reach and responsiveness across diverse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environment, actively participating in Agile ceremonies and contributing to sprint goals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to understand and translate business requirements into technical specifications, ensuring client requirements were met with high satisfaction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and libraries that improved development efficiency and consistency across multiple projects, advocating for the use of best practices and modern framework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implement user-centered design principles into the development process, focusing on creating intuitive interactions and responsive layouts.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enhance frontend applications, ensuring optimal data transfer and user experience, while adhering to security best practices in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of web applications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performance metrics were consistently achieved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Mediated between design and technical teams, facilitating the translation of intricate wireframes and prototypes into functional code, thereby reducing delivery times significantly and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CI/CD pipelines into the development process,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API testing and documentation, ensuring transparency and ease of use for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performance optimization techniques, utilizing analytics tools to identify areas for improvement that directly impacted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success by maintaining an up-to-date understanding of emerging technologies and industry trends, consistently sharing insights that influenced team direction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architectural decisions with regards to frontend stacks, advocating for </w:t>
      </w:r>
      <w:r w:rsidRPr="00745DD3">
        <w:rPr>
          <w:rFonts w:ascii="Roboto Light" w:eastAsia="Roboto Light" w:hAnsi="Roboto Light" w:cs="Roboto Light"/>
          <w:b/>
          <w:bCs/>
          <w:color w:val="404040" w:themeColor="text1" w:themeTint="BF"/>
          <w:sz w:val="20"/>
          <w:szCs w:val="20"/>
        </w:rPr>
        <w:t xml:space="preserve">Server-Side Rendering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SEO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