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in software development, specializing in web and mobile applications. Proven ability to adeptly navigate all stages of the software development lifecycle, with a knack for problem-solving and delivering high-quality, efficient solutions in fast-paced environments. Strong collaborative skills, experienced in working directly with leadership to align technical decisions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AWS, Azure, GCP,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 (Jenkins, Travis), Webpack, Babel,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and ensuring efficient performance across various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support for front-end applications, enabling smooth data access and manipulation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development practices such as Test-Driven Development (TDD) and Continuous Integration, fostering a culture of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process and scalability of applications through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RDS, and S3, optimizing performance, and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discussions, translating user requirements into technical specifications, and building prototypes to test and validate assumptions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analytics and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enhance application performance and troubleshoot issues effectively before customer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emphasizing best practices in coding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quality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prioritize features based on customer feedback and market needs, fostering agility and responsiveness in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maintaining project transparency with stakeholders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industry best practices and emerging technologies, ensuring the team stays ahead of trends in software development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code and services contributed, ensuring maintainability and knowledge sharing across the team for ongoing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functions that reduce operational overhead and provide cost-effective solutions for on-demand processing of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tests, enhancing code reliability and ensuring minimal defects were passed to production,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tuning activities on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index usage to enhance overall application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that increase engagement and retention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define, design, and ship new features in an iterative and efficient manner,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uphold high coding standards and foster growth through constructive feedback, enhancing team collaboration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for SQL and NoSQL databases, ensuring data integrity and performance were maintained under load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build automation, and effective collaboration with team members, streamlining deployment processes and reducing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interfaces, demonstrating versatility across the development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 strategies, ensuring comprehensive test coverage and robustness of applications through manual and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applications to maintain the highest level of performance and user satisfaction, demonstrating strong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discussions around new features, ensuring a balance between performance, scalability, and maintainability in solutions proposed.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timely updates to stakeholders on project status, risks, and challenges encountered, facilitating transparency and trust across all levels of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process, addressing vulnerabilities and ensuring applications were compliant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company standards, workflows, and tools, fostering a positive onboarding experience and encouraging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