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Motivated Senior Software Engineer with 11 years of experience in software development focused on web and mobile applications. Demonstrated expertise in building robust full-stack applications using Java, React, and RESTful services, while contributing to collaborative agile teams. Passionate about leveraging technology to drive innovation and optimize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TypeScript, Go, Python, SQL, Shell Scripts,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Spring, Jersey, Express, Flask,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Elasticsearch, Oracle,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IntelliJ, Jenkins, Maven, Git, JIRA, Confluence,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Heroku, Google Cloud, Azure, Kubernetes, S3, EC2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(with Redux)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remote setting, contributing to high-quality releases that enhanced customer satisfaction and product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environment, participating in daily standups, sprints, and retrospectives to streamline workflows, resolve issues, and deliver iterative improvements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and capacity planning while profiling systems to ensure optimal application performance, resulting in reduced load times and improved user experiences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application scalability and managed resources effectively, allowing for better load distribution and fault tolerance.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writing thorough unit tests, ensuring that all software provided high reliability and reduced the incidence of post-release defects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technology assessment, adopting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and solutions to keep pace with industry advances and enhance system functionality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relational databases, managing schema migrations and optimizing SQL queries for application requirements, leading to sustained and efficient data retrieval processes within the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code quality, testing, and agile methodologies to empower team development and foster a culture of shared knowledge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that decreased the turnaround for feature releases and ensured smoother production transitions.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design discussions, bringing innovative ideas that pushed architectural boundaries while collaborating to refine feature requirements and align with business objectives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and debugged complex issues across various environments, ensuring maintenance of high reliability and swift resolution of unforeseen challenges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programming sessions to enhance coding skills and foster collaboration, ensuring collective ownership of code quality and adherence to project timelines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user documentation and API specifications to aid user comprehension of functionality and facilitate interaction with the TDX platform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configurations, creating scalable cloud-based solutions for application hosting that streamlined resource management while enhancing system resilience to traffic spikes.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within the team, focusing on new tools and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elevate overall team capability and alignment with best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full-stack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user interaction and engagement while ensuring responsiveness and performance consistency across multiple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define project requirements and translate them into technical specifications that enhanced product capabilities and met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thorough code reviews and audits, advocating for best practices in software development while consistently adhering to design patterns and architecture principles, improving project maintainability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RESTful APIs utilized by internal and external services, ensuring seamless interaction and data exchange between components which significantly improved application performance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efforts of integrating third-party libraries and APIs seamlessly into existing systems, maximizing functionality without compromising the core integrity of the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contributed to scrum meetings, focusing on achieving sprint goals and ensuring timely delivery of critical software enhancements that aligned with business objectives and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logging and monitoring mechanisms,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Log4j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AOP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track application performance and respond proactively to production alerts and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interns and junior engineers on improving coding techniques and understanding of system architecture, which led to improved team performance and project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transition to a microservices architecture, providing training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allowed team members to effectively contribute to the evolution of the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align project objectives and ensure smooth transitions during deployments, enhancing collaboration between development, operations, and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components operated correctly before deployment and maintained high standards of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architecture and operations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efficient query structures that supported application demands and addressed data integrity considerations.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