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in software development, specializing in web and mobile applications. Adept at managing full project lifecycles and delivering quality solutions aligned with client expectations. Expert in diverse technology stacks and skilled in leading teams for optimal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ASP.NET,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OpenStack,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Redis, GraphQL, Elasticsearch, Data Lakes,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Jenkins, Visual Studio, IntelliJ IDEA, Eclipse,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technology projects at Point B, ensuring alignment with BlueAlly's quality standards and successfully delivering solutions that meet project requirements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leadership by managing project scopes and budgets while fostering a collaborative and transparent environment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for deploying applications, enhancing performance, and ensuring scalability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technical solutions effectively in client meetings, demonstrating confidence and the ability to communicate complex ideas clearly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achieving continuous integration and delivery for faster turnaround of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web applications, ensuring high performance and responsiveness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reviews of project designs, utilizing analytical skills to identify potential challenges and providing actionable solutions to enhance project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mentoring junior engineers, fostering a culture of knowledge sharing while developing the next generation of talent for future projects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progress updates, maintaining strong relationships and ensuring project alignment with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various projects, including design documents and user manuals, to streamline onboarding and project clarity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teams, promoting effective sprint planning and retrospectives that enhanced productivity and engagement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and implemented feedback loops to ensure quality assurance, identifying bugs early in the development process and reducing overall project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and architecture for scalability, employing best practices and performance tuning techniques to ensure high availability and low latency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evolving technologies, advocating for adoption of new tools that align with company strategies and project goals that meet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and problem-solving skills to enhance project workflows and increase operational efficiency within diverse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at Microsoft, employing a range of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and improve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to deployment, using agile frameworks to ensure timely delivery of high-quality software solutions that met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software features while upholding modern development practices such as CI/CD to facilitate efficient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that aligned with UX/UI principles and enhanced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led technical discussions, constantly aligning team goals with broader organizational objectives while coaching junior team members through complex problem-solving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testing regimen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reliability and performance through rigorous quality assurance processes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maintaining data integrity and performance while supporting application scalability and reliability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APIs to enhance application functionality, expanding product capabilities and enriching user experiences with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enabling the adoption of microservices architectures that fostered greater flexibility and responsiveness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technologies introduced to the team, ensuring all engineers are equipped with the necessary skills to tackle upcoming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aiding clarity and ensuring alignment across departments, which streamlined workflows and reduced the time to onboard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in software engineering and cloud technologies, providing insights on potential innovations that could enhance team productivity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