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Software Engineer with over 9 years of experience in software development, specializing in backend systems and web applications. Proven expertise in TypeScript, observability, and queue-based architectures to deliver scalable solutions. Strong collaboration skills, focusing on innovative designs and efficient execution. Excited to leverage my experience in building robust infrastructures for creative tools at Embedding VC.</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Go, Rust,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 NestJS, React, Angular,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Cassandra,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AWS, Google Cloud Platform, Azure, Serverless, Docker, Kubernetes, Vercel,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Monitoring:</w:t>
      </w:r>
      <w:r w:rsidRPr="00745DD3">
        <w:rPr>
          <w:rFonts w:ascii="Roboto Light" w:eastAsia="Roboto Light" w:hAnsi="Roboto Light" w:cs="Roboto Light"/>
          <w:color w:val="404040" w:themeColor="text1" w:themeTint="BF"/>
          <w:sz w:val="20"/>
          <w:szCs w:val="20"/>
        </w:rPr>
        <w:t xml:space="preserve"> Terraform, Jenkins, Grafana, Prometheus, Sentry, New Relic, Git, CI/CD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generation orchestration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our backend capabilities for real-time creative tools, while ensuring scalability and resilience against load variances during traffic spikes.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implement robust solutions aimed at improving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reducing failure rates through proactive monitoring and alerting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various aspects of our </w:t>
      </w:r>
      <w:r w:rsidRPr="00745DD3">
        <w:rPr>
          <w:rFonts w:ascii="Roboto Light" w:eastAsia="Roboto Light" w:hAnsi="Roboto Light" w:cs="Roboto Light"/>
          <w:b/>
          <w:bCs/>
          <w:color w:val="404040" w:themeColor="text1" w:themeTint="BF"/>
          <w:sz w:val="20"/>
          <w:szCs w:val="20"/>
        </w:rPr>
        <w:t xml:space="preserve">database layer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schema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index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migration procedures, resulting in improved data access times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for complex </w:t>
      </w:r>
      <w:r w:rsidRPr="00745DD3">
        <w:rPr>
          <w:rFonts w:ascii="Roboto Light" w:eastAsia="Roboto Light" w:hAnsi="Roboto Light" w:cs="Roboto Light"/>
          <w:b/>
          <w:bCs/>
          <w:color w:val="404040" w:themeColor="text1" w:themeTint="BF"/>
          <w:sz w:val="20"/>
          <w:szCs w:val="20"/>
        </w:rPr>
        <w:t xml:space="preserve">queue-based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challenges in job scheduling and orchestration to ensure high availability and fault tolerance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our systems and created actionable </w:t>
      </w:r>
      <w:r w:rsidRPr="00745DD3">
        <w:rPr>
          <w:rFonts w:ascii="Roboto Light" w:eastAsia="Roboto Light" w:hAnsi="Roboto Light" w:cs="Roboto Light"/>
          <w:b/>
          <w:bCs/>
          <w:color w:val="404040" w:themeColor="text1" w:themeTint="BF"/>
          <w:sz w:val="20"/>
          <w:szCs w:val="20"/>
        </w:rPr>
        <w:t xml:space="preserve">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key metrics, leveraging data to optimize performance, drive reliability improvements, and enhance team decision-making processes.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important projects, delivering well-structured code and solutions to ambiguous problems, while maintaining a </w:t>
      </w:r>
      <w:r w:rsidRPr="00745DD3">
        <w:rPr>
          <w:rFonts w:ascii="Roboto Light" w:eastAsia="Roboto Light" w:hAnsi="Roboto Light" w:cs="Roboto Light"/>
          <w:b/>
          <w:bCs/>
          <w:color w:val="404040" w:themeColor="text1" w:themeTint="BF"/>
          <w:sz w:val="20"/>
          <w:szCs w:val="20"/>
        </w:rPr>
        <w:t xml:space="preserve">collaborative approach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technical discussions and architectural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stakeholders, including the CTO and product engineering teams, to provide a stable platform capable of supporting new feature integrations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best practices related to </w:t>
      </w:r>
      <w:r w:rsidRPr="00745DD3">
        <w:rPr>
          <w:rFonts w:ascii="Roboto Light" w:eastAsia="Roboto Light" w:hAnsi="Roboto Light" w:cs="Roboto Light"/>
          <w:b/>
          <w:bCs/>
          <w:color w:val="404040" w:themeColor="text1" w:themeTint="BF"/>
          <w:sz w:val="20"/>
          <w:szCs w:val="20"/>
        </w:rPr>
        <w:t xml:space="preserve">error handling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 organization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within the backend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serverless applications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Run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introducing modern architectural patterns to enhance deployment efficiencies and reduce operational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emphasizing </w:t>
      </w:r>
      <w:r w:rsidRPr="00745DD3">
        <w:rPr>
          <w:rFonts w:ascii="Roboto Light" w:eastAsia="Roboto Light" w:hAnsi="Roboto Light" w:cs="Roboto Light"/>
          <w:b/>
          <w:bCs/>
          <w:color w:val="404040" w:themeColor="text1" w:themeTint="BF"/>
          <w:sz w:val="20"/>
          <w:szCs w:val="20"/>
        </w:rPr>
        <w:t xml:space="preserve">type safety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influencing team standards for code quality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best practices for creative tools and </w:t>
      </w:r>
      <w:r w:rsidRPr="00745DD3">
        <w:rPr>
          <w:rFonts w:ascii="Roboto Light" w:eastAsia="Roboto Light" w:hAnsi="Roboto Light" w:cs="Roboto Light"/>
          <w:b/>
          <w:bCs/>
          <w:color w:val="404040" w:themeColor="text1" w:themeTint="BF"/>
          <w:sz w:val="20"/>
          <w:szCs w:val="20"/>
        </w:rPr>
        <w:t xml:space="preserve">media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handling of complex asset workflows, streamlining processes throughout project lifecycles.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new technologies while weighing their compatibility with existing systems, reinforcing a culture of innovation balanced with strategic decision-making.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to enhance team knowledge regarding </w:t>
      </w:r>
      <w:r w:rsidRPr="00745DD3">
        <w:rPr>
          <w:rFonts w:ascii="Roboto Light" w:eastAsia="Roboto Light" w:hAnsi="Roboto Light" w:cs="Roboto Light"/>
          <w:b/>
          <w:bCs/>
          <w:color w:val="404040" w:themeColor="text1" w:themeTint="BF"/>
          <w:sz w:val="20"/>
          <w:szCs w:val="20"/>
        </w:rPr>
        <w:t xml:space="preserve">Convex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real-time database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their applications within our product ecosystem for better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prototypes and proof of concept projects to explore latest technologies trends, gathering feedback and working on iterative development based on user engagement metrics and overall b</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involving designers and product managers to iterate on product features, aligning technical development with user experience goals and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services with a focus on reliability,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system efficiency and maintainability through modular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high-paced team by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complex applications, ensuring code quality through rigorous testing methodologies and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features leveraging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enhancing user engagement by providing instant updates and interactions within applications, thus enriching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 processes, promoting collaborative discussions and providing feedback aimed at improving style and performance across the codebase, fostering team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performance of critical applications and enhancing data retrieval times while ensuring scalability for future growth trajectories.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monitoring and analytics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application performance, proactively addressing bottlenecks within the software lifecycle and debugging issues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assessments of backend systems to identify improvement areas, recommending technologies and strategies that align with business goals and tech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measures through implementation of role-based access control in applications, ensuring data integrity and compliance with corporate security standards and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to implement iterative processes in software development, contributing to continuous delivery practices and adaptive planning while enhancing team morale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processes, promoting modern DevOps practices which resulted in reduced overhead and accelerated time-to-market for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engineers to develop thorough testing frameworks that adhere to industry standards, improving software quality and fostering a culture of accountability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across development tasks, managing branches effectively, maintaining release cycles, and fostering close collaboration among team members throughout the project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