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9 years of experience in backend development, specializing in building scalable and secure identity services for high-performance applications. Proven record in delivering innovative solutions that enhance the user experience in the healthcare technology sector.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Node.js, JavaScript, Python, Java, C#, TypeScript,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Express.js, Spring Boot, Django, Flask, React, Vue.js, Angular,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AWS, Azure, Firebase, Heroku,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Cassandra, Redis, Firebase Firestore, SQLite,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GitHub, Git, Jenkins, CircleCI, Travis CI, Ansible, Nagios, Prometheus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critical identity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they were scalable and met security compliance standards for sensitive healthcare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complex projects from discovery to delivery while working closely with cross-functional teams to define architecture and technical design discussions in a collaborative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storage solutions that supported the identity services architecture, enhancing retrieval speed and ensuring fault tolerance across the 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for writing high-quality, testable code, fostering a culture of knowledge-sharing and empathy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on-call rotations, troubleshooting production issues which boosted system reliability and reduced downtime during critical deployment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Set up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increasing the speed of feature releases 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infrastructure-as-code solutions to manage and provision cloud resources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operational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Apart from coding, engaged in requirements gathering with stakeholders to ensure delivered features aligned with business goals and user needs, facilitating broader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standards of code quality through rigorous code reviews and automated testing, ensuring that software met organizational benchmarks for reliability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root causes of issues in production, leading to comprehensive system improvements that reduced bug occurrence and enhanced user satisfaction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designers to create a user-centric API, ensuring that documentation was clear and reflective of intended functionality for easy integration by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Auth0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identity management, enhancing security protocols in applications and improving user authentication processes throughout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supported the developer program by providing tools and resources to other teams, promoting a culture of innovation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discussions and contributed to architectural decision records (ADRs), ensuring that the team adhered to best practices while maintaining agility in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system performance data to iteratively refine and enhance existing identity services, aligning developments with emerging industry standards.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scalable backend services that handled millions of transactions, significantly improving the customer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define and document functional requirements, translating these requirements into technical specifications for robust system designs that supported Agile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access strategies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rapid query performance and reliable data integration across various applications built on the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code reviews and upheld best practices in software development, ensuring adherence to standards while fostering a strong collaborative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service interoperability and enabling seamless communication between frontend applications and backend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DevOps practices,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continuous integration and deployment processes for improved software delivery cycles and quality assurance.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junior developers, instilling best practices for coding with a focus on maintainability and scalability within a fast-paced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migration projects that transitioned legacy systems to cloud-based architectures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performance and reduced operational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diagnostics and enabling teams to address issues proactively before they impacted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cross-functional teams to execute large-scale enhancement projects, delivering features that significantly improved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proof of concepts with emerging technologies and frameworks, keeping the team abreast of industry trends and best practices that could benefit future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ceremonies such as sprint planning and retrospectives, promoting continuous improvement practices that enhanced team dynamics and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