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applications. Proven track record in delivering high-quality scalable software, exceptional problem resolution skills, and a commitment to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Ruby,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Angular, Node.js, Redux, Express.js,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CircleCI, Ansible,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Redis, ElasticSearch,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Automated Testing, Jest, Selenium, Mocha, Chai,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principles and maintaining high code quality through peer reviews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Xero's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responsiveness, leading the team in adopting modern React patterns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increasing overall efficiency in release management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 to identify customer pain points and translated solutions into technical specifications, ensuring alignment between business needs and technical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mentoring to junior developers, fostering a collaborative environment that encourages knowledge sharing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testing suite that increased code coverage and reduced regression bugs before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contributing to sprint planning and retrospectives, promoting a culture of continuous improvement and team accountability for deliverables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solution design activities, ensuring high performance and quality of software by advocating for a culture of quality-first approaches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cross-functional team to evolve legacy systems into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accelerating deployment cycles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adopting agile methodologies, ensuring all team members effectively participated in daily scrums and iterative feedback loops that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infrastructure resources, enabling effective load balancing and traffic management for applications serving thousands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modern technologies into existing workflows, enhancing development processes and improving system performance metrics through informed decision-making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product quality by proactively resolving issues and bugs identified during automated testing and user feedback collections, increasing customer satisfaction rates significantly per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education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reducing lead times for feature releases while improving collaboration between development and operations teams to deliver 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onboarding sessions for new team members, providing insights on best practices and key technologies used in projects, making the integration process smooth and effective.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creating RESTful services for seamless data exchange and ensuring compatibility with a variety of client-side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based on stakeholder feedback, translating business requirements into technical specifications resulting in high-impact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stability by resolving critical bugs and presenting solutions through root cause analysis in production environments;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integration by incorporating automated tests into the development workflow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architecture decision-making process, helping to choose suitable cloud platforms and technologies that aligned with business objectives and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best practices by participating in daily stand-ups and sprint reviews with the team, effectively communicating progress and obstacles influencing product deadlines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structured and unstructured data, optimizing database performance and ensuring quick access to critical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 features and codebases, facilitating future enhancements and reducing onboarding time for new developers seeking to understand project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infrastructure as code practices which significantly minimized human error throughout the release stages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ensure technical feasibility of designs and optimal implementation of interfaces, leading to improved user experiences through iterative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activities, guiding junior developers in code practices and tools, increasing team competency in areas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standardized coding practices based on industry benchmarks, ensuring that all team members adhere to best practices in software development and shared learnings from community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