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712F0D3D"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Senior Developer with over 11 years of experience in software development, specializing in web and mobile applications. Proven expertise in leading teams in architecting scalable solutions using PHP, WooCommerce, and LAMP stack technologies while mentoring junior developers and facilitating clear communication with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PHP, JavaScript, HTML/CSS, SQL,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Laravel, React, Vue.js, Bootstrap, jQuery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Redis, SQLite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Jenkins, Webpack, Composer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Hosting:</w:t>
      </w:r>
      <w:r w:rsidRPr="00745DD3">
        <w:rPr>
          <w:rFonts w:ascii="Roboto Light" w:eastAsia="Roboto Light" w:hAnsi="Roboto Light" w:cs="Roboto Light"/>
          <w:color w:val="404040" w:themeColor="text1" w:themeTint="BF"/>
          <w:sz w:val="20"/>
          <w:szCs w:val="20"/>
        </w:rPr>
        <w:t xml:space="preserve"> AWS, Heroku, DigitalOcean, NGINX, Apache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Agile Tools:</w:t>
      </w:r>
      <w:r w:rsidRPr="00745DD3">
        <w:rPr>
          <w:rFonts w:ascii="Roboto Light" w:eastAsia="Roboto Light" w:hAnsi="Roboto Light" w:cs="Roboto Light"/>
          <w:color w:val="404040" w:themeColor="text1" w:themeTint="BF"/>
          <w:sz w:val="20"/>
          <w:szCs w:val="20"/>
        </w:rPr>
        <w:t xml:space="preserve"> Jira, Confluence, Trello, Slack, Zoom</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 team of engineers in developing complex </w:t>
      </w:r>
      <w:r w:rsidRPr="00745DD3">
        <w:rPr>
          <w:rFonts w:ascii="Roboto Light" w:eastAsia="Roboto Light" w:hAnsi="Roboto Light" w:cs="Roboto Light"/>
          <w:b/>
          <w:bCs/>
          <w:color w:val="404040" w:themeColor="text1" w:themeTint="BF"/>
          <w:sz w:val="20"/>
          <w:szCs w:val="20"/>
        </w:rPr>
        <w:t xml:space="preserve">WooCommerce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implementing efficient coding practices and architecture, ensuring that all code is high-quality and aligned with client business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scalable web solutions by utilizing the </w:t>
      </w:r>
      <w:r w:rsidRPr="00745DD3">
        <w:rPr>
          <w:rFonts w:ascii="Roboto Light" w:eastAsia="Roboto Light" w:hAnsi="Roboto Light" w:cs="Roboto Light"/>
          <w:b/>
          <w:bCs/>
          <w:color w:val="404040" w:themeColor="text1" w:themeTint="BF"/>
          <w:sz w:val="20"/>
          <w:szCs w:val="20"/>
        </w:rPr>
        <w:t xml:space="preserve">LAMP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stack, which facilitated seamless interaction between the front-end and back-end systems, thereby enhancing application performance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advanced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performance tuning strategies, significantly reducing query execution times and improving overall database performance through efficient indexing and query optimization techniques.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in best coding practices, design principles, and intrateam collaboration, fostering a positive learning environment that promoted knowledge sharing and team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translate business requirements into technical specifications, ensuring clear communication of technical complexities to non-technical stakeholders during project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using </w:t>
      </w:r>
      <w:r w:rsidRPr="00745DD3">
        <w:rPr>
          <w:rFonts w:ascii="Roboto Light" w:eastAsia="Roboto Light" w:hAnsi="Roboto Light" w:cs="Roboto Light"/>
          <w:b/>
          <w:bCs/>
          <w:color w:val="404040" w:themeColor="text1" w:themeTint="BF"/>
          <w:sz w:val="20"/>
          <w:szCs w:val="20"/>
        </w:rPr>
        <w:t xml:space="preserve">PHP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smooth interaction between the mobile and web applications, enforcing stringent security protocols to safeguard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to ensure adherence to coding standards and reduce technical debt, allowing the team to maintain a high level of code quality while promoting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Agile development process using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tasks are prioritized and aligned with business objectives, resulting in timely delivery of project milestones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automated testing into the development process to increase code reliability and ensure that new features would not introduce regressions, enhancing overall software quality.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engaging web applications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responsive design and user experience to increase customer satisfaction and retention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Continuously kept abreast of industry trends and emerging technologies, investigating the relevance of </w:t>
      </w:r>
      <w:r w:rsidRPr="00745DD3">
        <w:rPr>
          <w:rFonts w:ascii="Roboto Light" w:eastAsia="Roboto Light" w:hAnsi="Roboto Light" w:cs="Roboto Light"/>
          <w:b/>
          <w:bCs/>
          <w:color w:val="404040" w:themeColor="text1" w:themeTint="BF"/>
          <w:sz w:val="20"/>
          <w:szCs w:val="20"/>
        </w:rPr>
        <w:t xml:space="preserve">cloud 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potential integration into existing systems to improve scalability and performance.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key role in the transition of legacy systems to modern frameworks, ensuring minimal disruption to the workflow and maintaining system integrity during the upgrade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Strategically improved team workflow through the implementation of CI/CD practices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streamlined the deployment process, making it more efficient and robust.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w:t>
      </w:r>
      <w:r w:rsidRPr="00745DD3">
        <w:rPr>
          <w:rFonts w:ascii="Roboto Light" w:eastAsia="Roboto Light" w:hAnsi="Roboto Light" w:cs="Roboto Light"/>
          <w:b/>
          <w:bCs/>
          <w:color w:val="404040" w:themeColor="text1" w:themeTint="BF"/>
          <w:sz w:val="20"/>
          <w:szCs w:val="20"/>
        </w:rPr>
        <w:t xml:space="preserve">Laravel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team members, assisting them in acquiring the knowledge necessary to tackle complex project challenges and drive innovation.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application security by proactively identifying vulnerabilities in the codebase, implementing necessary solutions to protect data integrity and user privacy effectively.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w:t>
      </w:r>
      <w:r w:rsidRPr="00745DD3">
        <w:rPr>
          <w:rFonts w:ascii="Roboto Light" w:eastAsia="Roboto Light" w:hAnsi="Roboto Light" w:cs="Roboto Light"/>
          <w:b/>
          <w:bCs/>
          <w:color w:val="404040" w:themeColor="text1" w:themeTint="BF"/>
          <w:sz w:val="20"/>
          <w:szCs w:val="20"/>
        </w:rPr>
        <w:t xml:space="preserve">Software Engineer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at Microsoft, focusing on innovative solutions for a variety of client applications while leveraging a wide range of technologies and platforms for enterprise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processes, collaborating closely with project managers and QA teams to define project scopes, gather requirements, and ensure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microservice architectures using </w:t>
      </w:r>
      <w:r w:rsidRPr="00745DD3">
        <w:rPr>
          <w:rFonts w:ascii="Roboto Light" w:eastAsia="Roboto Light" w:hAnsi="Roboto Light" w:cs="Roboto Light"/>
          <w:b/>
          <w:bCs/>
          <w:color w:val="404040" w:themeColor="text1" w:themeTint="BF"/>
          <w:sz w:val="20"/>
          <w:szCs w:val="20"/>
        </w:rPr>
        <w:t xml:space="preserve">REST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modularity and the ability to scale services independently to meet growing user demands efficiently.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the overall performance of existing applications by conducting thorough analysis and applying performance tuning techniques across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enhancing app response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provided constructive feedback to peers, promoting a culture of continuous improvement within the development team while ensuring adherence to the best coding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automated build and deployment pipelines through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allowing for regular releases and quick iterations based on user feedback, significantly enhancing the responsiveness of application offerings.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user-friendly web interfaces using </w:t>
      </w:r>
      <w:r w:rsidRPr="00745DD3">
        <w:rPr>
          <w:rFonts w:ascii="Roboto Light" w:eastAsia="Roboto Light" w:hAnsi="Roboto Light" w:cs="Roboto Light"/>
          <w:b/>
          <w:bCs/>
          <w:color w:val="404040" w:themeColor="text1" w:themeTint="BF"/>
          <w:sz w:val="20"/>
          <w:szCs w:val="20"/>
        </w:rPr>
        <w:t xml:space="preserve">HTML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accessibility and optimizing user experience through testing and iterative designs.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ceremonies such as sprint planning and retrospectives, enhancing team collaboration and alignment on project priorities and goals while delivering high-quality outputs.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backend solutions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 a focus on scalability and clear separation of concerns, which enhanced the maintainability of the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Played a vital role in the database management, using </w:t>
      </w:r>
      <w:r w:rsidRPr="00745DD3">
        <w:rPr>
          <w:rFonts w:ascii="Roboto Light" w:eastAsia="Roboto Light" w:hAnsi="Roboto Light" w:cs="Roboto Light"/>
          <w:b/>
          <w:bCs/>
          <w:color w:val="404040" w:themeColor="text1" w:themeTint="BF"/>
          <w:sz w:val="20"/>
          <w:szCs w:val="20"/>
        </w:rPr>
        <w:t xml:space="preserve">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and optimize stored procedures, triggers, and views to enhance data retrieval processes and integrity.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initiatives to improve software delivery processes, leveraging personal experience in best practices to enhance team efficiencies and synergy between departments.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end-users to gather feedback and requirements, which helped shape user-centric design and functionality enhancements, reinforcing the emphasis on user experience and satisfaction.</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28</cp:revision>
  <dcterms:created xsi:type="dcterms:W3CDTF">2025-01-12T11:49:00Z</dcterms:created>
  <dcterms:modified xsi:type="dcterms:W3CDTF">2025-09-22T01:12:00Z</dcterms:modified>
</cp:coreProperties>
</file>