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accomplished Senior Developer with over 9 years of experience in software development, specializing in web and mobile applications. Proven expertise in building innovative AI solutions, with strong capabilities in Python, TypeScript, and OpenAI platforms. Adept at collaborating across multidisciplinary teams to translate business goals into technical designs, and implementing best practices to ensure high-quality code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Node.js, Java, C#, JavaScript, HTML/CSS,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React, Vue.js, Express.js, TensorFlow, PyTorch, OpenAI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OpenAI, Azure OpenAI, Anthropic, Vector Databases, Machine Learning, Natural Language Processing, Generative AI, Data Science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Docker, Kubernetes, Jenkins, Git, GitHub Actions, Azure DevOps, AWS,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Search Technologies:</w:t>
      </w:r>
      <w:r w:rsidRPr="00745DD3">
        <w:rPr>
          <w:rFonts w:ascii="Roboto Light" w:eastAsia="Roboto Light" w:hAnsi="Roboto Light" w:cs="Roboto Light"/>
          <w:color w:val="404040" w:themeColor="text1" w:themeTint="BF"/>
          <w:sz w:val="20"/>
          <w:szCs w:val="20"/>
        </w:rPr>
        <w:t xml:space="preserve"> PostgreSQL, MongoDB, Redis, Elasticsearch, Microsoft 365, SharePoint, Salesforce, Enterprise 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AI-enabled software solutions that transformed business processes at Point B,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intelligent automation, resulting in increased operational efficiency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rapid prototyping methodologies to create proof of concepts for AI capabilities, ensuring alignment with business objectives while utilizing </w:t>
      </w:r>
      <w:r w:rsidRPr="00745DD3">
        <w:rPr>
          <w:rFonts w:ascii="Roboto Light" w:eastAsia="Roboto Light" w:hAnsi="Roboto Light" w:cs="Roboto Light"/>
          <w:b/>
          <w:bCs/>
          <w:color w:val="404040" w:themeColor="text1" w:themeTint="BF"/>
          <w:sz w:val="20"/>
          <w:szCs w:val="20"/>
        </w:rPr>
        <w:t xml:space="preserve">Azure 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effectively within tight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dynamic full-stack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aligned with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application performance for emerging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data scientists and business analysts, to ensure that end-to-end AI workflows addressed specific client needs, utilizing strong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integration of </w:t>
      </w:r>
      <w:r w:rsidRPr="00745DD3">
        <w:rPr>
          <w:rFonts w:ascii="Roboto Light" w:eastAsia="Roboto Light" w:hAnsi="Roboto Light" w:cs="Roboto Light"/>
          <w:b/>
          <w:bCs/>
          <w:color w:val="404040" w:themeColor="text1" w:themeTint="BF"/>
          <w:sz w:val="20"/>
          <w:szCs w:val="20"/>
        </w:rPr>
        <w:t xml:space="preserve">enterprise 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created systems for improved knowledge retrieval, influencing strategic decision-making and increasing the usability of data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evaluation frameworks, including test datasets and regression testing processes, to ensure robustness in AI models, demonstrating commitment to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by contributing to coding standards and operational runbooks, refining internal documentation practices to foster knowledge sharing among engineers and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technical solutions consistent with the company's architecture, supporting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deployment cycles that improved the adaptability of projects in fast-changing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responsible AI practices during solution development by focusing on data privacy and ensuring compliance with organizational standards for security and ethical AI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testing, including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testing, to mitigate software risks while maintaining high standards for application deployment and reliability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imparting knowledge of AI technologies and fostering a culture of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technical excellence within the team through guided learning sessions and code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architecture of enterprise-level integrations using </w:t>
      </w:r>
      <w:r w:rsidRPr="00745DD3">
        <w:rPr>
          <w:rFonts w:ascii="Roboto Light" w:eastAsia="Roboto Light" w:hAnsi="Roboto Light" w:cs="Roboto Light"/>
          <w:b/>
          <w:bCs/>
          <w:color w:val="404040" w:themeColor="text1" w:themeTint="BF"/>
          <w:sz w:val="20"/>
          <w:szCs w:val="20"/>
        </w:rPr>
        <w:t xml:space="preserve">Microsoft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creating seamless user experiences through effective API design and workflow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and evolution of shared engineering practices, utilizing Agile frameworks to support the organization in adapting to new technologies and methodologies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for the team on emerging technologies related 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contributing directly to team skill enhancements and project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opportunities for improving application performance and user experience by leveraging cutting-edge technologies and regular user feedback, enhancing overall product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with product teams at Microsoft to drive project deliverables aligned with user needs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RESTful APIs to support front-end applications at Microsoft, ensuring smooth data exchange and enhancing integration capabilities while adhering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cutting-edge projects while working within a large team setting,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software development cycles effectively and improve team responsiveness to 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maintain high standards of software quality and performance, ensuring adherence to established coding guidelines and promoting a culture of continuous improvement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UX/UI designers to align system functionalities with user experience objectives, iterating product features based on usability testing to optimize customer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effective automated testing strategies, including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tests, to enhance the reliability and maintainability of applications deployed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for end-users and internal stakeholders, ensuring clarity in software functionalities while supporting knowledge sharing across teams to alleviate onboarding times and enhance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technologies and industry trends to propose strategic recommendations for system enhancements, influencing a forward-thinking technology approach within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team meetings to discuss project progress and address technical challenges, fostering a transparent communication environment that leads to improved team dynamics and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primarily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efficiently while optimizing resource management and scaling deployment processes in response to user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enabling CI/CD pipelines streamlined for use cases that accelerated deployment cycles and improved application performance through continuous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sharing knowledge of Microsoft development tools and methodologies, ultimately fostering a culture of continuous learning and improvement in software practices at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