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9 years of experience in software development focusing on web and mobile applications. Proven expertise in managing cloud infrastructure, CI/CD pipelines, and automating deployment processes using modern tools. Strong communicator and collaborator, adept at enhancing team performance by mentoring and implementing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 Fargate, S3, Cognito, CloudWatch, AWS Lambda, AWS IAM,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ArgoCD, Docker, Kubernetes, Jenkins, CircleCI,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Shell Scripting, Ruby,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ELK Stack, Grafana, Splunk, New Relic, AppDynamics, Nagios, CloudTrail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Compliance, Vulnerability Scanning, AWS Security Hub, IAM Policies, PCI Compliance, Encryption Protocols, Incident Management, Identity Federation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according to infrastructure-as-code principles, enabling efficient resource provisioning while ensuring security and compliance standards are strictly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significantly enhancing release cycle speeds and reducing the potential for human error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observability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monitoring, logging, and alerting, ensuring proactive identification of operational issues and significantly improving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containerized workloads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evaluating migration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easier scalability and orchestration management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compliance teams to integrate best security practices into operational workflows, contributing to the establishment of secure and efficient processes that met strict financial services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disaster recovery and business continuity strategies that incorporate robust backup solutions, ensuring minimal downtime and data integrity during unforeseen disruptions or infrastructural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system performance and cost efficiency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analytical tools, which led to significant improvements in resource utilization across various cloud services during operational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 activities, conducting post-mortem analyses that provided actionable insights to mitigate future risks and drive continuous improvements in operational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architecture patterns, fostering a culture of knowledge sharing that enhanced overall team skillsets and operational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streamline repetitive tasks, improving efficiency and enabling engineering teams to focus on high-value projects rather than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synergy with engineering teams to establish Service Level Objectives (SLOs) and Service Level Indicators (SLIs), leading to better alignment of engineering efforts with business goals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trainings on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frameworks, facilitating a smoother transition to modern development methodologies in both new and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networking strategies to enhance data flow efficiency within our cloud infrastructures, ensuring seamless interaction between varied microservices within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integrated best practices for security within cloud solutions, establishing a resilient framework that assured compliance with standards throughout various phases of the development and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product performance and service delivery, utilizing such insights to adapt processes and improve services for better outcomes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collaborating with cross-functional teams to ensure effective deployment strategies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controlled source code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 and enhance team collaboration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integrations, playing a key role in system design discussions to support evolving architectural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 reliability of coding standards before product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vulnerabilities in production environments to safeguard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effective query management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 upgrades and maintenance protocols, coordinating with respective stakeholders to minimize disruptions and enhance overall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monitor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application health and business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processes to adaptively plan sprints and enhance project flexibility, leading to timely delivery of configurations and services improving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associates, enhancing code quality and driving improvement in the development lifecycle for various projects executed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broaden team understanding and execution of scalable web applications in modern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activities in production environments while observing strict guidelines for change management, reinforcing operational integrity within high-stakes deployment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