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DevOps Engineer with 9 years of experience in software development, specializing in web and mobile applications. Proven expertise in AWS, Azure, and GCP cloud platforms, CI/CD pipeline implementation, and automation. Adept at building and maintaining infrastructure using Terraform and CloudFormation. Focused on team collaboration to optimize workflows and enhance security in federal compliance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OpenStack,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ECS,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GitHub Actions, CircleCI,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Ruby, Shell Scripting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fully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deployment times and streamlining the software delivery processes across all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resilience and cost efficiency for all environments encountered in various federal contract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automate workflows and improve deployment performance while handling multiple simultaneous releases in line with industry best practices without compromising on quality or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high level of availability and reliability across the federal projects supported by our team, addressing issues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projects, ensuring compliance with federal regulations, conducting risk assessments and vulnerability testing to identify and mitigate potential threats to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 detailing architecture, configurations, and procedures to assist onboarding of new team members and improve understanding of complex workflows and technological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automating manual processes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reducing operational overhead and allowing the engineering team to focus on feature development, thus driving project innovations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DevOps engineers, helping to uplift team skills and ensure adherence to coding standards, fostering a better team environment and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teams on best practices for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capability and enabling seamless integration into the CI/CD pipelines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ensuring quick setup and deployment of applications, reducing downtime and effectively handling multiple configurations across diverse client environments with different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system health and gather insights for further performance enhancement and informed decision-making based on user data and trends observed.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strategic planning sessions to discuss infrastructure scalability and technology adoption, contributing insights based on market trends and innovations in the DevOps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best practices in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clear traceability of all changes made, which enhanced both accountability and collaboration within diverse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technical debt reduction through refactoring existing scripts and automating repetitive tasks, resulting in improved code maintainability and significantly reducing daily operational stress on the DevOps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projects aimed at migrating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ensuring seamless transitions and minimal disruption while maximizing overall service quality delivered to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and management of applications while adhering to the organizational standards and government regulations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source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team collaboration and minimize conflicts during parallel development efforts across various product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utilization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thoughtful architecture planning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cost reductions for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enhance the deployment process,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automating integration tasks which led to increased speed in deploying new features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the use of new technologies and frameworks as potential candidates for driving innovation, always aligning choices with the company’s long-term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with team members to foster a culture of continuous improvement and innovation that benefited multiple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critical metrics were collected and potential issues were flagged proactively, allowing the team to maintain high availability for federal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deployed solutions and processes, enabling team members to understand system architectures and contributing to a workflow that emphasized sustainability and backup preparedness.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best practices in both cloud and on-prem environments that met compliance standards without hinderance to operational flexibility in a federal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for deployment processes, significantly reducing redundancy within teams and increasing efficiency when onboarding new applications or updates into existing infrastructure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enforce quality gates and deliver code with confidence across different environments, setting benchmarks for deployment success and reducing rollback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multi-disciplinary collaboration to drive integrations, ensuring seamless workflow between development, operations, and business stakeholders, which resulted in improved product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