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9 years of experience in software development, focusing on crafting exceptional web and mobile applications. Highly skilled in collaborating with cross-functional teams, utilizing design tools, and frontend technologies to create intuitive interfaces.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Typescript, Swift, Python, Rust,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React, Redux, Next.js, Vue.js, Angular, Svelte, Express.js,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Rive, Adobe XD, InVision, Zeplin, Principle, Axure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Docker, Jenkins, JIRA, Postman,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Testing/Version Control:</w:t>
      </w:r>
      <w:r w:rsidRPr="00745DD3">
        <w:rPr>
          <w:rFonts w:ascii="Roboto Light" w:eastAsia="Roboto Light" w:hAnsi="Roboto Light" w:cs="Roboto Light"/>
          <w:color w:val="404040" w:themeColor="text1" w:themeTint="BF"/>
          <w:sz w:val="20"/>
          <w:szCs w:val="20"/>
        </w:rPr>
        <w:t xml:space="preserve"> Jest, Mocha, Cypress, Selenium, Enzyme, GitHub Actions, Redux Saga, Storybook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user features for Obscura VPN,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interfaces, ensuring both functionality and user accessibility through iterative feedback and design revisions.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and engineering teams, maintaining a focus on driving product initiatives from conception to execution while managing workloads across multiple projects to meet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solutions by analyzing design requirements and user feedback, integrating a variety of </w:t>
      </w: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to enhance the overall user experience and maintain high standards of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coordinated with key stakeholders including the founder, engineering, and marketing teams to align design objectives and drive strategic decisions for product development and feature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integration of advanced </w:t>
      </w:r>
      <w:r w:rsidRPr="00745DD3">
        <w:rPr>
          <w:rFonts w:ascii="Roboto Light" w:eastAsia="Roboto Light" w:hAnsi="Roboto Light" w:cs="Roboto Light"/>
          <w:b/>
          <w:bCs/>
          <w:color w:val="404040" w:themeColor="text1" w:themeTint="BF"/>
          <w:sz w:val="20"/>
          <w:szCs w:val="20"/>
        </w:rPr>
        <w:t xml:space="preserve">animation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transitions within web applications, enhancing user interaction through thoughtful design and technical execution utilizing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design processes and coding standards, facilitating knowledge sharing within the remote team and ensuring uniformity in product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and user behavior data to inform design decisions, adopting a user-centered approach to create accessible and appealing products aimed at securing users’ online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reviews and code audits, providing feedback to peers to improve coding practices, enhance design methodologies, and cultivate a culture of continuous improvement in the remote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drive development cycles, allowing for quick iterations and adaptations in response to user testing findings and business requirements within a fast-paced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visually appealing and functional product roadmap that effectively outlines initiatives and priorities, aligning both design visions and engineering capabilities to meet market demands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 engineers, sharing knowledge of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best practices to foster growth within the team and contribute to the overall development of quality products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design sprints successfully, leveraging collaboration tools like </w:t>
      </w:r>
      <w:r w:rsidRPr="00745DD3">
        <w:rPr>
          <w:rFonts w:ascii="Roboto Light" w:eastAsia="Roboto Light" w:hAnsi="Roboto Light" w:cs="Roboto Light"/>
          <w:b/>
          <w:bCs/>
          <w:color w:val="404040" w:themeColor="text1" w:themeTint="BF"/>
          <w:sz w:val="20"/>
          <w:szCs w:val="20"/>
        </w:rPr>
        <w:t xml:space="preserve">Miro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remote communication platforms to align team efforts and document relevant project changes efficiently and transparently.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coding standards and user experience design, ensuring that all products delivered were compliant with current industry standards and optimized for diverse user bases across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research sessions, gathering insights and leveraging findings to craft delightful product experiences while advocating for user needs and preferences throughout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Inspired innovation within cross-functional teams by encouraging experimentation with new tech stacks and emerging design trends, contributing to the ongoing evolution of Obscura's product line.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at Microsoft,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product performance through thoughtful design implementation and collaborative engineering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code quality and adherence to web standards by conducting thorough code reviews, mentoring junior developers, and sharing recommendations rooted in industry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sprints and retrospectives, working closely with UX/UI designers to ensure the alignment of product vision and technical capabilities, fostering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principles across a range of applications, leveraging knowledge of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seamless user experiences on various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development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tracking, ensuring transparency and accountability within the software development lifecycle across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technical documentation for applications developed, facilitating smoother handoffs between teams and ensuring consistent coding practices were adhered to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for frontend systems, championing reusability and maintainability through component-based development practices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corresponding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through exploratory testing and design iterations, collecting feedback crucial for refining interface designs and enhancing functional capabilities in line with user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build effective API integrations that streamlined data handling within applications, adapting frontend solutions to support enhanced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inclusive design culture by leveraging user research and analytics, highlighting the importance of addressing diverse user needs in crafting technical solutions for all user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unit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robustness and reliability, maintaining a high standard of quality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enhance the team’s understanding of emerging technologies, tools, and methodologies, encouraging continuous learning and adaptation to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