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Data Scientist with over 9 years of experience in software development, specializing in data analytics within regulated life sciences. Proficient in developing dashboards, advanced signal detection, and enhancing data quality with a keen focus on delivering actionable insights. Strong technical skill set in Python, R, SQL, and data visualization tools, with a proven record in collaboration with cross-functional teams to drive data-driven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JavaScript,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Statistical Analysis, Data Mining, Predictive Analytics, Signal Detection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Jupyter Notebook,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Data Lakes,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data pipelines to improve the quality of animal health data,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analysis to support pharmacovigilance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leadership readiness; improved visualization of key safety trends and insights for internal stakeholders in a regulated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reproducible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smooth transitions and continuous integration 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signal detection and trend analysis; reduced false positive rates by enhancing algorithms through iterative testing and validations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standardize outputs and documentation practices across various data sources, ensuring that safety monitoring processes are transparent and governance is intact.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data quality through rigorous cleansing, de-duplication, and coding processes; delivered regular reports and updated dashboards that conveyed critical insights on product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internal automation teams to identify gaps in analytics capabilities, translating needs into clear requirements while ensuring that user feedback shaped technology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quarterly reviews alongside stakeholder meetings to present signal detection outcomes, emphasizing changes, implications, and suggested actions to improve stakeholder engagement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on best practices in data handling, analysis, and visualization, fostering a culture of continuous learning and innovation within the analytics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signal tracking and lifecycle documentation to ensure accountability and traceability of all actions taken in the context of product safety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Piloted the integration of new technologies to enhance data capabilities, advocating for tools that align with industry standards and regulatory health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to senior leadership in structured formats; designed executive summaries that focused on actionable insights derived from complex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process improvement by adopting cutting-edge analytics methods and frameworks, aligning analytical efforts with the wider organizational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extensive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effective communication of analytical insights, contributing to collective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strong relationships with key stakeholders in pharmacovigilance to ensure alignment of data-driven strategies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software solutions that enhanced the capabilities of internal systems, utilizing a wide range of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scalable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through agile methodologies, ensuring timely delivery of high-quality software that met regulatory compliance standards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analytics functionalities, enabling users to make informed decisions based on accurate predictive insights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code reviews and best practices that improved team productivity and application performance, emphasizing maintainability and adherence to design principles across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end-to-end software development lifecycle, from gathering requirements to deployment, while ensuring quality assurance through rigorous testing procedures using automated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launch of critical data analytics projects, encompassing statistical modeling and machine learning techniques to foster innovative solutions for business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mobile and web applications that improved user engagement, leveraging modern frameworks and tools to provide seamless access to 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during system migrations and enhancements, ensuring that application upgrades were executed smoothly, minimizing disruptions to ongoing operations and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 by continually updating technical competencies, implementing new methodologies that kept the team at the forefront of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imparting knowledge on software development best practices and fostering a collaborative team environment that encouraged open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software performance, leveraging insights to iterate on features and functionality for ongoing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strategies, streamlining validation processes and ensuring that all software met operational standards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