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Engineer with over 9 years of experience in software development, specializing in creating robust data infrastructures and pipelines for healthcare applications. Proficient in AWS, Spark, and Airflow, with a keen focus on observability and CI/CD best practices. Adept at collaborating with cross-functional teams to deliver quality solutions that enhance data utilization and support critical business decisions.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Glue, AWS Lambda, AWS EMR, Amazon S3, EventBridge, API Gateway,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Snowflake, Apache Kafka, Apache Airflow, Iceberg, Flink, Hadoop, Presto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PySpark, Java, SQL, R, Bash, JavaScript,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Kustomize, Jenkins, GitLab CI/CD,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ETL/ELT, Data Marts, Data Lakes, Data Quality, MongoDB, PostgreSQL,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scalable, fault-tolerant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extract, transform, and load data for various healthcare applications, ensuring high data quality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workflow efficiency and code deployment reliability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resource provisioning, leading to consistent and repeatable infrastructure management for data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promoted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team members adhered to standards for maintainability and scalability of data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serverless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in support of event-driven architecture, facilitating real-time data processing and analytics capabilities crucial for healthcare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strategies for modeling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 evolution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data accessibility and manageability over time for the data lakehouse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streamlining the deployment process and enhancing system scalability and predictability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data quality issues using robust validation techniques, enhancing the integrity of datasets which significantly bolstered the analytics efforts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and design specifications for internal data products, fostering knowledge sharing among stakeholders and easing transition onto newly developed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practices around data processes through the integration of monitoring and logging solutions to anticipate issues and maintain data reliability across various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Convened knowledge-sharing sessions and provided thought leadership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team, promoting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data transfer and integrated with external data sources to enrich internal datasets while adhering to stringent compliance requirements relevant to healthcare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workflows to automate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execution of batch jobs and enhancing the efficiency of ETL processes across various domains in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large-scale data warehousing solutions, enabling advanced analytics and reporting functionalities to meet organizational needs for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feature engineering and selection processes, aiding in model development for predictive analytics across member engagement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front-end applications and enhancing user experience through efficient data retrieval from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cloud-based solutions that support major business applications while adhering to best practices for security and performance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development, routinely participating in sprints and retrospective meetings to ensure project milestones were met and that continuous feedback was gathered and addressed.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unit, integration, and end-to-end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and enhancing overall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owners and stakeholders to gather requirements, define project scope, and translate business needs into technical specifications, reinforcing the alignment between business and technology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practices by promoting code reviews and regular pair programming sessions among team members, contributing to knowledge sharing and upskilling initiatives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around software development, database management, and collaborative teamwork, strengthening the team's technical capabilities and fostering a growth-oriented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refining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application responsiveness and usability to meet diverse client needs efficiently and visually engagingly.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needs and provided tailored software solutions, actively contributing to building strong client relationships and enhancing satisfaction levels with delivered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database management and optimization techniques, working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 speeds and overall system performance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incident tracking and performance monitoring across deployed solutions, providing real-time insights into application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application performance tuning and optimization through careful profiling and diagnostics, identifying bottlenecks, and ensuring system robustness during high-demand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