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professional with over 9 years of experience in software development, specializing in data analysis and technical project management. Comprehensive understanding of criminal justice data, coupled with strong analytical abilities, collaboration skills, and a commitment to producing high-quality analysis to drive organizational impact and foster informed decision-making. A proven leader who excels in cross-functional environments, working alongside diverse teams to distill complex datasets into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Seaborn, Matplotlib, Tableau, Power BI, Looker,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Big Data Technologies:</w:t>
      </w:r>
      <w:r w:rsidRPr="00745DD3">
        <w:rPr>
          <w:rFonts w:ascii="Roboto Light" w:eastAsia="Roboto Light" w:hAnsi="Roboto Light" w:cs="Roboto Light"/>
          <w:color w:val="404040" w:themeColor="text1" w:themeTint="BF"/>
          <w:sz w:val="20"/>
          <w:szCs w:val="20"/>
        </w:rPr>
        <w:t xml:space="preserve"> Google Cloud Platform, BigQuery, AWS, Azure, Apache Spark, Hadoop, Redis,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Version Control:</w:t>
      </w:r>
      <w:r w:rsidRPr="00745DD3">
        <w:rPr>
          <w:rFonts w:ascii="Roboto Light" w:eastAsia="Roboto Light" w:hAnsi="Roboto Light" w:cs="Roboto Light"/>
          <w:color w:val="404040" w:themeColor="text1" w:themeTint="BF"/>
          <w:sz w:val="20"/>
          <w:szCs w:val="20"/>
        </w:rPr>
        <w:t xml:space="preserve"> Git, GitHub, Docker, Kubernetes, CI/CD, Terraform, GitHub Projects,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Management:</w:t>
      </w:r>
      <w:r w:rsidRPr="00745DD3">
        <w:rPr>
          <w:rFonts w:ascii="Roboto Light" w:eastAsia="Roboto Light" w:hAnsi="Roboto Light" w:cs="Roboto Light"/>
          <w:color w:val="404040" w:themeColor="text1" w:themeTint="BF"/>
          <w:sz w:val="20"/>
          <w:szCs w:val="20"/>
        </w:rPr>
        <w:t xml:space="preserve"> ETL Processes, Data Warehousing, Data Modeling, Data Governance, Data Quality Assurance, Data Lake, API Development,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technical delivery for state partners, ensuring that project roadmaps were decomposed into actionable tasks while leveraging strong communication skills to keep all team members aligned and unblocked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vast criminal justice datasets, applying advanced data management techniques and statistical methodologies to drive significant insights aimed at reducing incarceration rates through informed policy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queries and transformation processes to support efficient reporting and visualization across various platforms and stakeholders, ensuring high-quality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state engagement teams to assess technical feasibility for state initiatives, utilizing exceptional project management skills to inform product roadmaps and drive progress on multiple initiatives concurrently.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data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library, translating intricate datasets into meaningful insights while ensuring readiness for deployment into production software solutions across state partners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engineering teams to streamline deployment processes, improving project delivery times and enhancing the overall efficiency of cross-functional collaborations focused on impactful data analysis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in technical delivery and data analysis methodologies, fostering a culture of continuous improvement and encouraging the application of best practices in data handling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and programming discussions to refine technical approaches and prioritization based on stakeholder needs, leveraging analytical skills to contribute to robust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presented comprehensive analytical reports to state partners and organizational leaders, effectively communicating findings and recommendations to drive actionable strategies aimed at system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travel to partner states to consult directly with criminal justice personnel, enhancing relational dynamics between data teams and stakeholders while assessing state needs for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timelines, addressing capacity concerns promptly to ensure that the team operated seamlessly without resource-related blockers, leveraging rapport with functional leads to facilitate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frameworks to enhance data analysis capabilities, employing innovative approaches to investigate best practices in the industry and applying them to improve existing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data governance practices to ensure compliance with legal guidelines across states, reducing potential risks in data handling and promoting a culture of ethical data use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gather requirements for data initiatives, leveraging interpersonal skills to translate user needs into technical specifications effectively, leading to successful project launches and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scrubbing initiatives aimed at improving data quality and preparing datasets for statistical analysis, ensuring compliance with standards while minimizing discrepancies and enhancing analytical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technical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diverse teams to develop software solutions effectively by leveraging agile methodologies and continuous feedback to adapt to changing requirements throughout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software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affiliated frameworks to produce scalable, responsive user interfaces that dramatically enhanced user engagement and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scopes and specifications for software development, ensuring alignment between technical capabilities and business objectives while maintaining effective communication channels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conducting data integration to improve operational efficiency and facilitate better decision-making outcomes for both internal teams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data-driven projects, implementing machine learning algorithms to enhance predictive analytics capabilities, contributing to the development and deployment of high-impact software solutions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for team members, fostering skill development while maintaining high standards of code quality and encouraging a culture of learning through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RESTful APIs for seamless integrations across multiple systems, ensuring availability and performance of core services across applications and services in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unit tests and integration tests to validate application performance, improving software reliability while minimizing user-reported issues post-deployment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principles, ensuring flawless rollouts while minimizing downtime and enhancing overall delivery efficiency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drive iterative improvements in software applications and influencing design decisions based on user interaction data and behavioral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end-users for feedback gathering, using insights to refine software functionalities and promote product enhancements that significantly improved user satisfaction and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of software architecture and technical specifications, aiding in knowledge transfer and ensuring that team members can effectively reference systems for future improvements and adaptations.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