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9 years in the field, specializing in backend systems and machine learning applications. Proven ability to collaborate effectively within cross-functional teams, optimizing performance and scalability. Committed to leveraging innovative technologies to drive organizational success at Symbl.ai.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Python, Java, JavaScript, TypeScript, Golang,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Express, Spring Boot, Django, Flask, FastAPI, NestJS, Koa, RxJS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Azure, Google Cloud,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Kafka, Elasticsearch, Hive, Spark, Apache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gRPC, SOAP, API Gateway, Microservices, Serverless, OAuth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maintenance of backend systems for Symbl.ai's new product,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scalability and performance across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high-performance data-driven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ensuring robust and maintainable backend systems through efficient resource management and code quality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systems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deliver actionable insights and real-time processing capabilities, improving overall user interaction with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responsibility for troubleshooting and resolving complex technical challenges in backend systems,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system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industry trends and emerging technologies, fostering a culture of continuous improvement and innovation through regular team meetings and knowledge-sharing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building and maintaining database systems, optimizing queries and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performance in data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 endpoints to support frontend functionalities, ensuring seamless integration between the backend and client applications through effective communication protocols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services, significantly improving the deployment cycle and development environment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learning and growth, while ensuring adherence to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contributing insights on scalability and performance improvements, highlighting the importance of designing systems that handle increased loads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reviews, promoting high-quality code standards and providing constructive feedback on design patterns and code organization to enhance overall development efficacy.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monitoring solution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visualizing backend performance metrics, enabling proactive resource management and operational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project lead for critical initiatives, coordinating between developers, product managers, and stakeholders to align technical solutions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client-facing teams to gather requirements and feedback, translating user needs into actionable technical tasks that drive product evolution and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solutions and system integrations for Microsoft, focusing on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serving over a million active users globally.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solutions that enhanced service delivery and performance across various applications, driving a culture of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team-based projects to design and deploy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agile methodologies and fostering collaboration across multiple engineering teams to achieve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software release cycle and reducing time-to-market for new features and bug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query execution paths and ensuring data integrity and availability for high-demand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creating RESTful APIs, enabling seamless communication between backend services and client applications, directly supporting UX improvements and feature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work environment through active mentoring and code review processes, offering guidance on sustainable coding practices and innovative problem-solving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documentation of system architecture and API design, ensuring comprehensive knowledge sharing and reference materials for current and future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 to discuss system capabilities, demonstrating the products' potential to enhance user engagement through integrated technologies and service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within backend systems, improving data analysis capabilities and providing enhanced insights for strategic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ensure alignment with project goals, emphasizing the importance of iterative development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troubleshooting sessions that led to the optimization of existing systems and service reliability, positively impacting user satisfaction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