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designing and developing high-performance web services and ETL systems. Proven track record in building scalable applications leveraging cutting-edge technology stacks. Strong collaboration and communication skills aimed at bridging team gaps and enhancing project alignment.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robust, fault-tolerant web services capable of managing high-throughput transactions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ensure system resilience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design and build new features for critical platform enhancements; integrated user feedback to refine product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processed millions of records, focusing on data integrity and system performance enhancements during peak loads in a data-intensive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monitoring, testing, and deployment strategies for mission-critical services, adopting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security and compliance across all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architecture standards and best practices for engineering teams, ensuring high-quality, maintainable, and extensible codebases, contributing to the overall health of the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communicator among cross-functional teams to clarify technical concepts and align on project objectives for seamless execution of software deployments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systematic improvements in software performance through rigorous analysis and testing, ensuring the company maintains a competitive advantage in a fast-paced tech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and new team members, fostering professional development by conducting code reviews and technical training workshops on contemporary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technologies and tools into the existing codebase, ensuring upward compatibility while leveraging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future-oriented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to optimize existing systems, which included refactoring legacy codes and implementing performance monitoring to reduce operational bottlenecks and increase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system-wide improvements by identifying and troubleshooting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knowledge of cutting-edge industry practices in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harmoniously within an Agile team structure, adapting workflows and priorities to deliver high-value features iteratively while enhancing team dynamics through effective communication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challenges and shifting priorities as required by ongoing projects, displaying strong flexibility and crisis management skills that mitigated potential roadblocks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recruitment and onboarding efforts by promoting the team culture and sharing insights into the engineering practices, helping shape the future of the engineering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metrics for engineering practices to ensure continuous improvement and rapid response capabilities to evolving business requirements, reinforcing the team’s innovative approach to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for various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data processing environment in a collaborative team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APIs and services to optimize the flow of data across different internal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emerging standards to maximize integration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product managers, designers, and QA to ensure successful delivery of high-quality features within tight deadlines while maintaining consistent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release times and increasing overall application reliability through rigorous testing methodologies adopted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system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tuning of persistent applications through regular code reviews, which fostered a culture of quality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hired engineers, providing insight into the technical stack and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data access layers, following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access while managing risk profiles effectively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queries for better performance on high-load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application response times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introduction of innovative technology solutions that facilitated rapid feature development and improved overall team efficiency, demonstrating adaptability to transformation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client-facing solutions by crafting intuitive user experiences and integrating feedback loops, resulting in enhanced customer satisfaction with the product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strategic planning sessions, contributing insights drawn from hands-on experience with emerging technologies and industry trends applicable to the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