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Backend Application Engineer with 9 years of experience in software development, specializing in architecting scalable backend systems and high-throughput data flows for web and mobile applications. Passionate about solving complex architectural challenges in fast-paced environments, I have a proven track record in establishing engineering best practices and delivering production-quality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Node.js, Ruby on Rails,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Serverless architecture, Event-driven architecture, Distributed systems, Scalability design, Data flow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ETL data pipelines, NoSQL databases, SQL databases, Data warehousing, Big Data technologies, Stream processing architectures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Testing, Observability tools, Logging frameworks, Monitoring systems, Error tracking tools, Code quality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robust backend systems that support high-volume applications, ensuring they are scalable, reliable, and capable of handling real-time data processing at scale through innovative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frontend developers, to define product requirements and develop backend services with comprehensive understanding of user needs and system interdependencies.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version control, contributing to a positive engineering culture through rigorous code reviews, effective knowledge sharing, and comprehensive documentation of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high-throughput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fault tolerance, which significantly improved data insights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server response times and application performance by identifying and resolving bottlenecks in existing systems, highlighting the importance of continuous optimization in backend architecture for sustained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driving architectural design decisions,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system modularity, promoting rapid deployment of new features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system security practices, implementing necessary frameworks to ensure data protection and compliance with industry regulations while architecting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assessed and refined backend architectures to adapt to evolving business requirements, leveraging knowledge of modern tools and technologies to remain competitive and responsive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strategy meetings, providing insights into current industry trends in backend engineering, and championing the adoption of new technologies that facilitate agile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mentorship programs within the engineering team, helping foster a culture of continuous learning and improvement through guidance on architectural best practices, design patterns, and modern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backend services across various environments,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configuration and integration with existing systems while maintaining flexibility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employing Agile methodologies to improve team collaboration and address challenges in backlog prioritization during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system health issues and performance degradation, thus enhancing operational insights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cross-team data sharing by creating self-service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and leading to the successful integration of backend services with frontend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increase system reliability through the implementation of automated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software regressions and improved deployment confidence.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high-resiliency solutions that supported Microsoft's diverse range of enterprise applications and services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architectures, driving transitions from monolithic systems which increased application scalability, maintainability, and performance across various platforms for Microsoft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technical requirements, resulting in the effective design and implementation of RESTful APIs that significantly enhanced application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project management, ensuring seamless development workflows, effective sprint management, and comprehensive CI/CD implementations that fostered a more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deployment processes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efficiency in application distribution and ensuring consistent development environments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queries and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performance assessments to eliminate inefficiencies that hindered service delivery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enhance existing data flow architecture, implementing data layer optimizations that reduced operational costs significantly while improving overall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workshops on architectural best practices, covering subjects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data management strategies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problem resolution efforts within production environments, significantly improving application responsiveness and uptime through effective troubleshooting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logging and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analytics and issue detection, which aided in systematic troubleshooting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system integration challenges by incorporating third-party tools and libraries, which streamlined workflows and enhanced the overall functionality of the systems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backend development techniques and architecture principles, helping them acclimate to the dynamic environment and enhancing the overall competency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