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Backend Application Engineer - Architect with over 9 years of experience in software development, focusing on scalable web and mobile applications. Proven expertise in architecting robust backend systems and enhancing performance, decision-making, and communication within cross-functional teams. Adept at driving system architecture and backend design, with a keen ability to tackle complex architectural challenges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Scala, Ruby,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Express.js, Ruby on Rails,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Apache Kafka, AWS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Terraform, Prometheus, Grafana,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IBM Cloud, Firebase, Cloud Foundry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complex backend services, focusing on scalability, reliability, and observability to meet the demands of diverse client applications efficiently and effectively throughout product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processing pipelines that enhanced system capabilities for real-time analytics, streamlining workflows and empowering teams with actionable insights from massive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functional teams, including product and design, ensuring backend considerations are integrated into product features, optimizing workflows, and amplifying user experiences in highly interactive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assessed system performance, identifying bottlenecks, and managing technical debt, resulting in increased throughput and improved overall system efficiency and reliability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technical discussions, promoting a culture of continuous learning and adherence to engineering best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enhance system modularity, enabling rapid development and deployment cycles that align with evolving business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architectural patterns to drive system design decisions, achieving high performance and maintainability in line with industry standards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product development, contributing to agile ceremonies and refining product functionality based on user feedback, leveraging insights from analytics to inform architectural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logging and monitoring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observability, facilitating proactive responses to performance issues and supporting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and GraphQL APIs to support seamless integrations with internal and external systems, ensuring high performance under varying loads and facilitating efficient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advanced data processing workflows, enhancing scalability options through ETL processes and integration with stream processing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within the community, fostering innovation and collaboration while obtaining insights into emerging technologies applicable to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driving system design optimizations that support growing volumes of user activity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technological landscapes, integrating new tools and methodologies into the engineering process, significantly improving development practices and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clear engineering guidelines for the team, ensuring consistency across product development efforts and nurturing a culture of quality and excellence in technical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distributed systems that enhanced product scalability and performance, ensuring timely delivery of high-quality software across multiple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available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reliability and minimal downtime, improving user satisfaction through robust solutions that catered to various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teams, pairing with UI/UX designers and product managers to translate functional requirements into scalable technical solutions that met or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refactoring and optimizing critical backend services, resulting in lower response times and increased throughput, driving performance metrics significantly upwards over multiple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within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quality and reducing deployment failures, aligning with rapidly evolving business requirements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backend architectures, enhancing product functionalities and user engagement through intelligent automation based on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application of best coding practices within the team, leading to significant improvements in code maintainability, readability, and scalability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reviews and architecture planning discussions, showcasing expert knowledge of industry trends and technologies for backlog prioritization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insights on scalable systems design and encouraging a culture of continuous improvement through mentoring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debugging and troubleshooting methodologies, maintaining a high standard of system reliability and performance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performance and enabling dynamic query patterns that adapted to user behavior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migrations towards microservices, resulting in enhanced product modularity, maintainability, and improved release cycle times, facilitating faster deployment of new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