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Senior Software Engineer with 9 years of experience in software development, specializing in Elixir, AWS, and GraphQL. Proven competencies in building and delivering scalable web and mobile applications that enrich user experiences and drive operational success. Collaborates effectively, fostering growth within teams through innovative problem 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Elixir, JavaScript, Python,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Phoenix, React, GraphQL, LiveView,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Redis, MongoDB,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RSpec, ExUnit, Postman, Jest,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Slack,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crucial to Papa’s operations, focusing on performance and reliability to enhance user engagement with tailored solutions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engineering and product teams to architect systems that align technical functionality with business goals, ensuring measurable impact through innovative solutions and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identifying areas of improvement in existing systems and processes, fostering a culture of continuous enhancement within the development team through shared technical insights and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the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leveraging it for seamless integrations with mobile and web applications, focused on enhancing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technical planning and estimations, playing a key role in guiding the strategic direction of the platform through expert advice and constructive discussion based on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thoroughly and provided thoughtful feedback to peers, ensuring high-quality output through rigorous testing and proper rollout strategies, reflecting a commitment to excellence in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effectively to deploy services, concentrating on creating secure, reliable environments that support scalable applications, while adhering to industry compliance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Phoenix LiveView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interactivity in web applications, resulting in dynamic engagement through real-time updates and innovative functionalities that resonate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development processes that facilitate timely deployments and consistent application performance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collaborative brainstorming sessions, contributing to a low-ego, problem-solving atmosphere that encouraged creative inputs and shared visions for project developments and service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vendor APIs securely within applications, prioritizing data privacy and user trust while enhancing service functionality and operational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task prioritization and agile methodologies to adapt quickly to changing project needs and stakeholder requirements, demonstrating flexibility and responsiveness to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knowledge-sharing within the team, mentoring junior engineers on best practices in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fostering professional growth and technical competence across the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identify opportunities for feature enhancements in applications, working collaboratively to implement innovations that directly improve user satisfaction and service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community-driven discussions about the latest trends in software development, integrating these insights into strategic choices that shape the platform's technological foundation.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reliable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enhancing product functionality and user experience across diverse applications and integration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compelling features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an interactive and efficient user interface that significantly improved user engagement metrics in cloud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codebase performance through ongoing optimization efforts and well-prioritized technical debt reduction initiatives, resulting in enhanced application performance and reliability over continuous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peer code review sessions that reinforced best practices in software design and coding standards, nurturing a collaborative environment dedicated to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user stories and requirements into intuitive and responsive web applications, ensuring alignment with both project vision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including sprint planning and retrospective meetings, to ensure continuous improvement in team efficiency and to adapt workflows to project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RESTful APIs consumed by various front-end applications, incorporating secure authentication and multi-platform support to meet diverse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effectively to enhance the data manipulation capabilities of software applications, ensuring precise data retrieval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quality assurance protocols that validate application integrity and reliability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discussions around innovative solutions for scalability challenges, actively contributing to the evolution of software architecture that supports company growth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onboarding new developers, fostering technical literacy of key tools and practices vital for project success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compliance standards in software solutions to ensure alignment with corporate policies and industry regulations, maintaining the integrity and reliability of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