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backend solutions for web and mobile applications. Proficient in building scalable APIs, improving data processing efficiency, and fostering innovative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C++, Scala,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Express, GraphQL,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Neo4j, MongoDB, Redis, Kafka, ETL, 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Confluence, Postman, Visual Studio Code, IntelliJ IDEA, PyCharm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product features in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enabling efficient data processing through innovative backend solutions tailored for performance and scalability within the agile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interactivity amongst varied product components, utilizing strong communication skills for seamless frontend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optimized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improving analytics workflows and data handling, while ensuring high-quality standards through meticulous attention to detail in each deployment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initiatives, illustrating the ability to manage concurrent projects effectively, demonstrating strong judgment in prioritization and time management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enhance the user experience by presenting data clearly and intuitively, fostering a culture of collaboration that drives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crucially impacting the team's innovation speed and solution delivery 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cultivating their growth in software development practices while sharing critical insights on efficient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cloud infrastructure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awareness of cybersecurity trends, integrating security best practices within backend development to proactively safeguard against potential vulnerabilities in deployment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product stability and user satisfaction by implementing feedback loops for continuous improvement of backend solutions, resulting in more responsive customer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an efficient CI/CD pipeline that reduced development time and improved deployment consistency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leveraging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and maintaining high software quality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to present backend performance metrics effectively, equipping stakeholders with insights to make informed strategic decisions about future product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monitoring solutions and alert systems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production metrics, ensuring the health of the application ecosystem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technical documentation to support team alignment and knowledge sharing on critical backend processes and architectural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actively to enhance team dynamics and project management processes ensuring continuous feedback and iterative improvement throughout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cloud-based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architecture adaptable for varying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backend service implementations focusing on microservices architectures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low-latency and high throughput applications deployed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reusable code components to support rapid application development, enhancing product feature integration processes, and fostering better workflow among software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response times and improving user interaction levels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interactions through the design and optimization of complex SQL queries and stored procedures improving data retrieval efficiencies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problem solving that promoted a robust learning environment while reinforcing best practices in software architecture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drive engaging user experiences across web and mobile platforms, focusing on user-centric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architecture proposals for upcoming features, integrating advanced analytics functionalities that provided deeper insights into application use patterns for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application debugging and troubleshooting to identify and resolve issues within the production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track changes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focusing on test-driven development (TDD) which leads to early identification of coding issues and fosters high-quality code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and developed RESTful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across the frontend user experience while ensuring adherence to security protocols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migration of on-premise applications to cloud services, applying knowledge of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with minimal disruptions.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