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software development, specializing in web and mobile applications. Demonstrated ability in NLP, machine learning, and AI systems. Proven track record in delivering production-ready code and driving innovative solutions to complex problems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SQL, R, Shell Scripting,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scikit-learn, Keras, Hugging Face Transformers, spaCy, NLTK, fastText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 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BERT, GPT-3, Word2Vec, Named Entity Recognition (NER), Transformers, Text Classification, Text Summarization, Sentiment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Hadoop, Elasticsearch, MongoDB,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Git, JIRA, Visual Studio, PyCharm, Sublime Text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aimed to streamline tax preparation processes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classification and summarization tasks to aid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specifically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real-world problems in the financial sector, implementing findings to enhance product capabilities and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facilitate effective tax-related data processing, ensuring effective integration with existing platforms and adherence to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engineers to ensure seamless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employing agile methodologies to quickly iterate on solutions and respond to user feedback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model responses and improve the overall accuracy of outputs for tax-related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systems for data ingestion and preprocessing,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manage large datasets efficiently and improve model training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selecting optimal tools and strategies that align with organizational objectives and usage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abreast of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by participating in relevant conferences and research groups, which has led to insights that directly influence product development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best practices, focusing on building a collaborative team environment that fosters creativity and innovation in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resource allocation to ensure timely delivery of projects while maintaining high-quality coding standards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solutions that support real-time data analysis and processing, significantly enhancing the speed and reliability of tax computations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optimization opportunities within existing NLP models, leading to performance improvements and reduced runtime complexities, thereby increasing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user-friendly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user experience and accessibility to all features of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protocols, providing clarity and guiding future iterations of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cross-functional team workshops that strengthened communication lines between engineers, researchers, and client-facing teams to bolster teamwork and product alignment.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interactive features and enhancing user engagement across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translating business requirements into technical specifications while ensuring practices are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processes and enabling smooth integration with front-end systems and third-party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foster a reliable application hosting environment while enhancing system resilience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the QA team to conduct thorough testing and debugging procedures aimed at improving application stability and user experience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proficiency in developing complex analytical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processing extensive datasets, and providing stakeholders valuable insights into user behavior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ensuring continuous integration and deployment protocols were followed to streamline development workflows and enhance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and optimizations by utilizing industry best practices which significantly enhanced application performance and reduced latency in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a deep understanding of software architecture principles and patterns, facilitating effective discussions on system design and innovative solution implementations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technical discussions during team meetings, promoting collaboration and brainstorming on potential technical solutions to overcome development hurdles and meet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provided seamless access to application features and data, ensuring high levels of security and performance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engaged in training programs providing new team members insights and skills about both technical tools and effective team collaboration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