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9 years of experience in software development, specializing in Machine Learning and AI applications. Proven expertise in deploying LLMs, VLMs, and Agentic AI solutions, with a strong foundation in Python, Java, and C/C++. Skilled in ML frameworks such as TensorFlow, PyTorch, and Keras, having implemented numerous production-level ML systems. Adept at integrating Cloud Platforms like AWS and Azure within IoT environments, driving innovation and efficiency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C/C++, Java, JavaScript,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Kafka,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Jupyter, Conda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successfully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operational workflows and promote effective decision-making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(LLMs)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Vision-Language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(VLMs) that facilitated seamless interpretation of complex datasets, significantly improving client service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providing insights that directly influenced the strategic direction of product development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suitable problems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tailored models that aligned with business objectives, driving system efficiency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leveraging distributed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scaling capabilities of deployed applications to meet increasing data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pair programming sessions, fostering a collaborative environment amongst team members to enhance software quality and promote best practices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design specifications to facilitate clear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encourage knowledge sharing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and adaptation, seeking innovative solutions to optimize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reduce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supervised their work on complex projects, establishing a support-driven culture of professional growth and knowledge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and brainstorming sessions to foster a culture of open communication and transparency around project progress and challenges encountered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collection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training datasets, ensuring adherence to best practices in data wrangling and preparation for enhanced model training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monitoring tools and frameworks to evaluate the performance of deployed models, establishing a feedback loop for continuous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 with cloud solutions, enhancing real-time data processing abilities and promoting innovative applications across various client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processing workflows that support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with high-dimensional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significant improvements in model performance through experimentation with advanced optimization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distillation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boundaries of existing ML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high-performance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scalable architecture and efficient coding practices, which significantly reduced latency in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developing and refining internal tools for machine learning model training, utilizing robust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integration with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workflow for machine learning models across various environments while ensuring a high level of code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implement data-driven solutions and innovative features in existing applications, enhancing user experiences and driving operational efficiencies through insightful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regarding architecture design decisions, focusing on integrating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improve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to gather requirements for product features, translating complex user needs into technical specifications while promoting empathy-driven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effective data storage solutions, ensuring efficient access and retrieval processes for training and serving machine learning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retrospectives, identifying areas for improvement in development processes, and enhancing team dynamics through reflective practices and collaborative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Traveled to client sites for requirement gathering sessions, utilizing strong interpersonal skills to effectively communicate technical concepts in layman terms, ensuring a mutual understanding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actionable insights that guided decision-making in product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findings and technical documentation to senior management, showcasing the impact of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business goals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strategies to validate the performance of ML models under various conditions, ensuring robustness and reliability of solutions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