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web and mobile application development. Proven expertise in Java, SQL, and complex problem-solving within cross-functional teams, aiming to enhance user experience and streamline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SQL, Python, Typescript, HTML/CSS, Bash,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React, Node.js, Django, Angular, Express, Bootstrap,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Jenkins,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Logstash, Kibana, Elastic Search, Postman, CloudWatch, Grafana, Splunk,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 Server, Oracle, Redis, SQLite,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detailed technical application support for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focusing on resolving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Tier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Tier 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 to enhance user satisfaction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global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Success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tackle technical escalations, ensuring effective ownership of support tickets from troubleshooting until resolution while maintaining open channels of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writing complex queries to extract and analyze data, creating comprehensive reports, and tackling data inconsistencies to meet the demands of internal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complex application support issues, prioritizing effectively to drive successful outcomes and ensure rapid resolution of high-impact technical challenges for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senior member in the application support team mentoring colleagues on handling intricate technical problems, fostering a collaborative environment with a focus on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improvement by proactively suggesting and representing best practices in processes and tools within the software application support domain to boost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performing in-depth analysis of application logs to identify and resolve potential issues before they escalated into larger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technical specifications clearly to non-technical stakeholders, ensuring that all parties understood complex concepts, thereby bridging communication between technical and customer-facing teams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 out-of-hours rotation to support a growing international customer base; consistently ensured coverage while balancing team workloads effectively to prevent burnout.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team-building meetups in Dublin, Ireland, enhancing team cohesion and focusing on aligning organizational goals with personal development plans within Brightflag’s ethos.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implemented enhancements to existing application support tools based on customer feedback, consistently driving improvements that directly impacted customer satisfaction and support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usage patterns and trends in software performance, proactively working with development teams to address potential areas for improvement that had significant user experience implications.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evaluations during the implementation of new tools and processes, helping to ensure that all solutions integrated seamlessly with existing workflows and met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ensure application releases adhered to best practices while minimizing risks associated with system changes that affect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analytical problem-solving skills daily to effectively navigate complex application challenges, showing resilience in maintaining usability and performance across various user scenarios.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applications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enhancing existing applications' functionality while providing high-quality customer-facing features in a dynamic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cross-functional teams to design and implement new APIs that improved integration and data flow across platforms, ensuring consistency and reliability in data handling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collaborating with peers to uphold best practices in software development along with enhancing code quality and maintainability for long-term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of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efficiency to meet the UI expectations of various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 and robustness, allowing for frequent iterations and deployment cycles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issues with applications deployed in production, implementing refinements based on findings to achieve optimal performance, thereby enhancing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support team to provide first-class assistance on user issues, collaborating effectively to resolve customer queries while maintaining relationships as a trusted partner.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newly inducted personnel on software development processes and tools used in engineering, fostering a knowledgeable and agile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connectivity and communication across various applications to streamline data delivery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applications in alignment with team standards, effectively capturing knowledge for future reference while reducing onboarding time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daily stand-ups and sprint planning sessions, ensuring that sprint goals were met with clear deliverables for the entire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architecting solutions for enhancing application scalability on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could grow to meet increasing user demand while minimizing costs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