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Expertise in AI tooling, Java, Scala, Python, and TypeScript. Proven ability to collaborate closely with clients and drive innovative solutions that add real business value. Adept in mentoring engineers and enhancing development workflows with advanced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Python, Kotlin,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xml:space="preserve"> GitHub Copilot, Claude, Cursor,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Flask, Django, Akka,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Jira, Confluence,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client engagements to design and implement innovative software systems, emphasizing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in the software development lifecycle, enhancing productivity and achieving significant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focusing on cloud-native applications, while implementing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collaboration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that streamlined workflows and reduced deployment times within dynamic, client-focused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client requirements, aligning software capabilities to meet business objectives while integrating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advanced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into development practices, significantly reducing development time and increasing overall efficiency and accuracy of project deliverables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promoting design principles that leverage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software solutions for complex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architecture and design decisions, enhancing team understanding and facilitating smooth transitions between project phases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reviews to maintain high-quality code across multiple projects, mentoring junior engineers and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directly impacted user engagement and satisfaction, employing innovative methodologies to enhance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ensuring high availability and performance of AI applications and solutions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solutions that comply with security and data privacy policies, ensuring robust protection of client data while leveraging cutting-edge technologies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suites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rigorous validation of software performance and reliability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consulting efforts, translating complex technical concepts into strategic recommendations for clients through workshops and collaborative sessions, enhancing their understanding of software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client meetings to navigate project ambiguities, clearly communicating trade-offs of different technology selections and their potential impact on project timelines and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teams to align engineering efforts with market needs, continuously iterating on product features based on user feedback and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system performance and user experience to accommodate a diverse range of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multi-disciplinary team discussions to shape application architecture and drive user-centric features that leverage both client feedback and market research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software reliability through rigorous pre-deployment checks and metrics-based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and refine project requirements, ensuring alignment with business goals while adhering to tight deadlines and resource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legacy systems, integrating new technologies and best practices to modernize infrastructure and improve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applications to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greater scalability and flexibility within backend operations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and planning sessions that cultivated an environment of transparency and collective problem-solving, leading to improved team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onboarding material that provided clarity and enhanced user interaction with implemented systems, improving customer satisfaction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issues in production applications through systematic analysis and collaboration with stakeholders to deliver timely resolutions, minimizing downtime and client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frameworks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development, providing strategic insights on project feasibility and implementation impacts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 making to optimize application reliability and user experience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engineers on emerging technologies and industry trends, equipping the development team with the necessary skills to adapt to evolving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