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over 11 years of experience in software development, focusing on web and mobile applications. Proficient in developing user-centric interfaces utilizing AI, React, and GraphQL to enhance the cybersecurity space through innovative approaches. Adept at collaborating with cross-functional teams to create scalable applications that address complex problems and drive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GraphQL, HTML5, CSS3, Sass,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LLMs, API Integration, Generative AI, Chatbot Development, Machine Learning, Natural Language Processing,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CI/CD, Git, Webpack, Jest,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Django, RESTful APIs, Microservices Architecture, SQL, NoSQL,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Accessibility Standards, Security Best Practices, Error Handling, Debugging, Unit Testing, Application Monitoring,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Purple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interaction between security teams and autonomous threat detection to adapt to rapid changes in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complex cybersecurity concepts into user-friendly interfaces, ensuring usability and trust among security professionals within the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frontend workflows, enabling real-time data processing and enhancing user engagement through AI-driven interactions like chat and automated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of the frontend stack, ensuring the adoption of modern frameworks and best practices to maintain compatibility and efficiency across multiple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efforts, focusing on responsive design, accessibility, and reliability for scalable applications aimed at real-time threat detection and management in security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streaming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delivery of critical security data and responses,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streaming technologies for high-impact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iterative development processes, enhancing team collaboration and adaptability in addressing evolving demands and project requirements across distributed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minimizing production bugs while enhancing the reliability of newly shipped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strong usability principles were consistently applied to improve overall product quality and user experience through research and user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cutting-edge AI frameworks into product offerings, fostering revolutionary changes in how cyber threats are detected and addressed through unique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frontend development and effective collaboration with cross-functional team members, promoting a culture of learning and innovation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streamlining the development lifecycle and ensuring seamless integration of new features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review processes that improved code quality and ensured team alignment on coding standards and practices across the engineering teams involved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feedback, emphasizing flexibility and responsiveness in product development to continuously evolve user interfaces based on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new user experiences that enabled the rapid visualization of complex AI reasoning, transforming cybersecurity workflows by making intricate data actionable at a glance.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performance, defining best practices for code maintainability among cross-functional teams to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robust integrations of backend services and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delivery to enhance team productivity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processes and optimize development environments for faster iteration cycles on web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user testing sessions to ensure application usability met stringent user standards and security requirements, directly feedback into the development cycle for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applications, development processes, and architectural decisions to foster knowledge sharing and alignment across teams working on various aspects of a larger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cybersecurity initiatives by implementing best practices and security protocols throughout the development lifecycle, enhancing the integrity of the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within team dynamics, mediating discussions, and presenting ideas to stakeholders to ensure project goals were not only met but continuously evolved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that empowered teams to leverage data effectively, fostering a data-driven culture within the organization to enhance decision-making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coverage strategies that guaranteed reliable code, minimizing issues encountered in production and promoting user trust in the software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agile methodologies, leading retrospective meetings to reflect on performance and processes to continuously improve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identify and resolve issues efficiently, enhancing overall product reliability and user experience as key focuses of the role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systematized processes for onboarding new technologies and platforms, ensuring team members had access to appropriate training enhancements and development resources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