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AI Engineer with 11 years of experience in software development, specializing in building intelligent systems and cybersecurity solutions. Proficient in designing LLM-based agents that integrate with diverse cybersecurity tools and frameworks, demonstrating strong problem solving and collaboration skills to solve complex engineering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Go, JavaScript, TypeScript,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ReAct, AutoGPT, TensorFlow, PyTorch, Flask,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SQLite, Elasticsearch, Vector DBs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Static Analysis, Dynamic Analysis, Network Logs, Code Parsers, Vulnerability Scanners, Compliance Automation, IAM Solutions, SIEM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over 10 intelligent agent architectures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tools to autonomously identify and remediate vulnerabilities in software environments and systems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workflows for agent-driven detection of insecure coding patterns through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improve remediation actions and security across numerous codebases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multi-disciplinary teams of engineers and domain experts to facilitate real-time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LLM-based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responsive systems, enhancing observability and incident response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specific tasks,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inspections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 understanding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drive accurate decision-making in real-time cybersecurity contexts, including compliance checks and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toolchains and memory architectures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scratchpad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to empower advanced AI behaviors, resulting in enhanced agent performance during critical analysis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infrastructure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of AI solutions in cloud environments, ensuring scalability and maintainability of project deployments in live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security measures through developing automated patch management processes that agents execute based on identified vulnerabilities and security issues originating from network logs and field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of AI systems, focusing on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multi-step reasoning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 invocation efficiency for high-stakes cybersecurity tasks, leading to significant enhancements in response times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systems thinking to model complex workflows, efficiently manage agent states, and assess overall impacts on downstream processes through detailed analytical metrics and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applying advancements in AI to create agents capable of independent configuration management, significantly reducing risks of misconfigurations and improving the security posture across digital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staying abreast of emerging technologies in AI and cybersecurity to maintain a competitive edge in operational effectiveness and innovation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promoting awareness around industry trends and best practices for AI and cybersecurity, leading to the establishment of best-in-class knowledge-sharing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remediation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coding standards, and advanced tool usage, fostering a culture of continuous learning and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align technical solutions with business objectives, ensuring that engineering efforts directly contribute to organizational goals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security tools and frameworks into existing workflows to better adapt to evolving cybersecurity threats, while ensuring high levels of compliance and risk mitigation.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enhanced multiple software products by collaborating with diverse teams in an Agile environment, focusing on delivering scalable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 applications for clients, emphasizing performance optimization and responsive design, which increased user engagement and overall functionality of these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assurance throughout the CI/CD pipeline, thereby contributing to a high standard of code reliability and performance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which promoted a culture of feedback and collaborative learning, leading to improved code quality and collective ownership of project components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streamlining API responses and enhancing integration with extensive third-party data 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storage, retrieval, and processing to support application requirements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microservices architecture, allowing teams to focus on independent aspects of application development while enhancing maintainability and scalability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while focusing on improving code commit cycles and productivity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code inspections with a focus on detecting vulnerabilities early in the development workflow, implementing patches quickly to safeguard software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translate business requirements into technical solutions, ensuring software aligned with organizational goals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incorporate innovative features into existing systems and identify opportunities for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providing guidance on best practices in coding, software design, and collaborative tools, thus enhancing team competency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