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 focused on web and mobile applications. Proficient in C#, .NET Framework, and cloud technologies, with a strong background in microservices, DevOps, and API development, dedicated to delivering high-quality code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Angular, React, Entity Framework,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CosmosDB, MongoDB, PostgreSQL, MySQL,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Azure DevOps, Postman, Swagger, Visual Studio,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Delinea Sprint team, enhancing cloud-hosted applications by implementing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that facilitated communication between microservices, ensuring secure and efficient data exchange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streamlining the development workflow through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release cycles and reduced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 culture of excellence and collaboration while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scalable data models, resulting in optimized data retrieval processes and improved application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interactive user interfaces, enhancing user experience by integrating dynamic data visualization components that increased engagement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backend of multi-tenant SaaS applications with a focus on modularity, enabling easier maintenance and future feature expansion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assessments of the team’s codebase for performance tuning, ensuring adherence to best practices and reducing technical debt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automated testing scenarios that improved overall code reliability and decreased deployment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providing insights on process improvements and optimizing team performance while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and stakeholder communication to align development efforts with business objectives, ensuring user needs were prioritized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 members through workshops focusing on cloud technologies and microservices architecture, promoting continuous learning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observability and performance diagnosis, contributing to improved service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services and API consumption strategies, enhancing application capabilities and providing richer user experiences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the application lifecycle management, coordinating with QA and operations teams to ensure smooth releases and troubleshooting post-deployment issues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modular design and component reuse, contributing to a more maintainable and efficient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cloud-native applications, ensuring they were scalable and resilient while utilizing modern development practices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translated them into technical specifications for implementation, ensuring the delivery of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build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delivery practices, promoting a culture of rapid development cycles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optimization of SQL databases, enhancing query execution time and application responsiveness, often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review processes to ensure applications met industry security standards,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against common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monitored application health using built-in services, ensuring high availability and disaster recovery compliance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initiatives, supporting the shift-left approach by integrating testing into development phases and automating deployments to enable faster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of existing applications to migrate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system resilience and facilitating easier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quality by introducing coding standards and best practices, mentoring junior team members to foster skill growth and adherence to established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components for internal teams, significantly reducing duplication of efforts and fostering a shared knowledge base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technical challenges and offered innovative solutions through application enhancements or new feature developments, leveraging technical expertise to address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