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SaaS Solutions Architect with 9 years of experience in software development, focusing on web and mobile applications. Proven expertise in API integrations, conversational AI implementation, and project management, with a strong customer-first mindset.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CSS, HTML, SQL,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Redux, Express.js, Vue.js, Django,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Zendesk, JIRA, Trello, Postman, Git,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Firebase, ETL,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Natural Language Processing, Rasa, TensorFlow, Dialogflow, ChatGPT, GPT-3, AI Workflow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deployment process of intelligent support solutions,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facilitating advanced conversational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to client-specific requirements, ultimately enhancing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onboarding sessions with multiple stakeholders to gather business requirements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translating them into functional workflows that streamline customer support and improving responsiveness to clients'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IT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configure and integrate Zingtree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data exchange, compatibility, and optimization of customer interaction processes during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conversational workflows leveraging decision trees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efficiency in handling complex support interactions for high-stakes customer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primary technical liaison throughout the project lifecycle, regularly providing updates and managing expectations, and ensuring that the solution delivered aligns perfectly with the client's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processes to guide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Acceptance Testing (UAT)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clients, confirming that conversational workflows and integrations are meeting established functional and experience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enablement sessions to equip clients with the necessary skills to build and maintain their own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AI-enabled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conversational flows, enhancing their self-service support capabilities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implementation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concurrently, balancing timelines and scopes while ensuring that technical execution aligns with project goals and stakeholder expectations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mitigated project risks proactively, resolving technical issues promptly to avoid delays and enhance delivery certainty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client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technology trends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conversational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workflow automation, continuously seeking innovative solutions to incorporate into Zingtree's offerings and improve client satisfaction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effective communication between technical and non-technical client teams, translating complex requirements into actionable tasks, fostering better understanding, collaboration, and project success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templates for project documentation and workflow designs, streamlining internal processes for delivering consistent, quality solutions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B2B 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clients and improving internal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industry best practices in the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promoting the integration of compliant and efficient processes across all project engagements that enhance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assess deployment success and provide post-implementation insights for ongoing engagement strategy adjustments, contributing to tailored ongoing support and enhancements for customer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within the team, mentoring junior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architectures, fostering a culture of continuous improvement and knowledge sharing.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to enhance client-side functionality and improve front-end performance for several high-profile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gather and analyze client requirements, translating them into actionable plans and ensuring all functionalities align with business goals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data-rich applications through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designs, ensuring smooth data flow and real-time interaction for enhanced user experience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into internal tools and applications, streamlining operational workflows and enhancing the overall productivity of front-end and back-end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existing applications, employing analytical problem-solving skills to address technical challenges quickly, minimizing downtime, and improving user satisfaction with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planning meetings, providing input on project scope and timelines, fostering transparency and collaboration to meet delivery goals effectively while adapting to shifting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code reviews to maintain high standards of code quality, ensuring best practices were followed and uplifting the skillset and knowledge base of junior developers on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user interface testing and regression testing initiatives to uphold application performance, ensuring the integration of client feedback directly translated into enhancements for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and user guides for applications built, aiding in onboarding new developers and clients, and ensuring a strong understanding of the product functionalities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onsite and remote client support during deployment phases, identifying issues and addressing them swiftly to ensure smooth launch processes and enhance client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upgraded existing applications by applying industry best practices, enhancing scalability, maintainability, and compatibility with new technologies and frameworks introduced in the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training sessions within the organization to share knowledge on evolving technologies, tools, and industry trends, driving a culture of continuous improvement and innovation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