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Robotics Perception Engineer with 9 years in software development, specializing in autonomous systems, perception pipelines, and real-time debugging for physical robots. Proficient in C++, Python, and ROS/ROS 2, leveraging LiDAR and camera-based perception for reliable environment understanding in complex scenarios.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C#, Golang, Rust,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ROS 2, TensorFlow, PyTorch, OpenCV, PCL (Point Cloud Library), RTAB-Map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LiDAR, Depth Cameras, IMUs, GPS, Radar, Ultrasonic Sensors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SLAM, Kalman Filtering, Sensor Fusion, Data Augmentation, Point Cloud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Jenkins, Unity,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LiDAR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camera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significantly enhancing the ability of autonomous robots to operate within dynamic environments and achieve reliable object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calibration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improved the accuracy and efficiency of multi-sensor setups, ensuring optimal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mobile robots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 outputs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navigation and control systems, fulfilling complex operational requirements for various logistics and freight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structured datasets for training and validating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resulting in more efficient model deployment and improved accuracy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environmental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issues in deployed robotic systems using both logged sensor data and real-time monitoring tools, actively contributing to minimizing downtime and facilitating immediate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by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paving the way for improvements in segmentation and localization within unstructured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agile CI/CD pipeline tailored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 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high-quality standards in robotic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investigation and resolution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 failures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seen on deployed robots, employing systematic troubleshooting methods to enhance system robustness and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of sensor fusion techniques, which ensured high reliability of multimodal operations and enabled seamless interaction between various sensor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keep abreast of industry trends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cutting-edge solutions into existing workflows to maximize operational efficiency in real-world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experiments to assess and characterize sensor performance in different operational conditions, allowing for informed decisions about hardware deployments and system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perception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development, fostering a collaborative environment that encourages knowledge-sharing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real-world datasets into development cycles, aligning robotic software functionality with actual operational parameters for enhanced performance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processes to document findings and solutions related to perception stack enhancements, creating resources that contributed to knowledge retention within the team and improved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focusing on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advance sensory data processing capabilities, translating research findings into actionable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architecture of scalable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team success in deploying high performance, reliable software for dynamic computing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 calibration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accurate data acquisition and processing in corner cases while maintaining system integrity during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point cloud filtering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processing and enhancing the precision of object recognition tasks within robotic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libraries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quicker access to accurate data that supported superior decision-making capabilities in autonomous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usage and integration processes within existing frameworks to assist engineers in implementing advanced capabilities in new robotic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tailored for IoT applications, which significantly improved infrastructure reliability and availability for remote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modification of existing codebases focusing on sensor data integration, yielding optimized performance in multiple concurrent robotic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assessments and optimizations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software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responsiveness during tests with real-world tasks 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team settings to plan and launch new features in autonomous software,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iteration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in tests, simulating various operating conditions for robots before deployment, effectively minimizing systemic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peer reviews of technical designs, enforcing software development standards and practices that improved overall code quality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maintenance and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improvement and adherence to best practices while evolving with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