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user-centric web and mobile applications. Strong proficiency in React, TypeScript, and Python with a commitment to quality, collaboration,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Pytest,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Grafana, Prometheus, Sentry, LogRocket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scalable and efficient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efficient performance ratios, while actively gathering feedback from clients and Product Managers to refine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API interactions for improved application responsiveness and enhancing data retrieval processes within multiple feature sets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application scalability by architecting reusable components and modular structures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developers while significantly reducing feature deployment time for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settings, participating in daily stand-ups, sprint planning, and retrospectives, promoting transparency and ensuring alignment on project goals and progress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diagnosing and resolving intricate bugs and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contributing to a robust testing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unit tests to maintain high code quality, utilizing metrics-driven approaches to guide refactoring and technical decisions, ensuring future-proofing of existing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guiding them to apply best coding standards and fostering a culture of knowledge sharing within a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system architecture, emphasizing best practices in software design while evaluating new technologies for potential integration into existing systems to optimize workflows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projects and codebases following industry standards, contributing to transparency and clarity, which aided new team members in understanding complex systems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performance tuning discussions, identifying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 and advising on optimizations to maintain smooth UX, ultimately leading to positive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security and performance standards while empowering peers by emphasizing quality and learnings derived from collaborative feedback and knowledge exchange during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development processes through code organization and integration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productivity, and facilitating cleaner project management workflows across multiple branches.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cohesion through thoughtful artifacts like retrospectives and brainstorming sessions, embracing agile methodologies to rapidly adapt product features based on user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Queued up developmental tasks for execution based on priority and impact estimation within an increasing product velocity flow, cultivating a results-driven atmosphere where innovation meets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project lifecycle management by acting as liaison between product and technical teams, ensuring enhanced communication lines and fostering collaborative environments to drive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features for enterprise-level products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adherence to software design principles and best practices, leading to improved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for agile development processes, rapidly prototyping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well-structured APIs, enhancing product functionalities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architecture that supported simultaneous requests efficiently and improved overall application reliability during peak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specifications and test cases effectively, ensuring technical clarity and thorough understanding among team members, promoting cohesive work environments across distributed teams in cloud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quality-assured software by integrating continuous testing methodologies into the CI/CD pipeline, facilitating streamlined deployments and ensuring high-performance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 teams to drive user acceptance testing sessions, collecting valuable feedback that informed future iterations of product features aimed at enhancing customer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patient mentorship alongside technical guidance, fostering skills in junior engineers, sharing knowledge on balancing code efficiency and feature richness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bug tracking and resolution protocols,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manual testing techniques to consistently improve product quality and minimize user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the integration of cloud solutions, evaluating options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 strategies and enhance disaster recovery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libraries and tools to improve UI responsiveness, ensuring dynamic loading of elements while keeping user experience seamless under various scenarios and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software designs through rigorous peer-reviews and collaborative sessions, advocating for innovative strategies that merged user-interface prowess with backend stability, thus elevating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optimizing SQL queries for performance boosts while maintaining data integrity,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sizable datasets without compromising speed or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