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9 years of experience in web and mobile application development, specializing in React, React Native, JavaScript, and TypeScript. Proven ability in building high-quality, maintainable codebases and collaborating effectively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Java, Kotlin, Objective-C, C#,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GraphQL, Node.js, Jest, Redux, Express.js,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CI, GitHub Actions, CircleCI, Docker, Kubernetes, Travis CI, Jenkins,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Gradle, Flutter, React Native CLI, CocoaPods, Firebase, Fastlane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Enzyme, Cypress, Selenium, Postman, SoapUI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React Query, Apollo Client, React Context API, Formik, Recoil,  Zustand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enhanced user experiences through efficient state management and seamless integration with various APIs, while following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high performance and responsiveness, while collaborating closely with designers and product teams to align on front-end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deployment frequency and uptime by adopting modern DevOps practices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flexible data-fetching strategies that reduced over-fetching and improved front-end efficiency in applications, ensuring smooth data exchanges between client and server.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improved maintainability, fostering a culture of quality through rigorous testing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capabilities and fostering knowledge sharing to bolster group productivity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integrations with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functionality through microservices architecture which ensured smoother operations and consistent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code reviews and implemented coding standards to maintain high-quality code, while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testing pull requests efficiently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 such as sprint planning and retrospectives, promoting team collaboration, clear communication, and timely adherence to project goals alongside dynamic adjustments based on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mobile development best practices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met all platform-specific standards and provided excellent performance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create innovative solutions, balancing user requirements with technical stipulations, ultimately achieving end-user satisfaction while aligning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native mobile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CocoaPods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process and integrate dependencies smoothly for both iOS and Android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from monolithic architecture to microservices-based solutions, optimizing application performance and enhancing system complexity management through well-defined interfaces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ADA compliance and best UX/UI practices, increasing project accessibility and ensuring that applications could be utilized effectively by a diverse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production issues by implementing systematic debugging practices and proactive monitoring, minimizing downtime and maintaining service integrity throughout the application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through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ensuring responsive design aligned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iteratively enhance product features, ensuring timely delivery through effective sprint planning and communication of technical constraints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handling of various RESTful API requests, which resulted in improved application performance and reduced latency in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utilizing modern UX/UI principles, which increased user engagement and satisfaction while adhering to functional specifications and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reviews, fostering a transparent communication culture that allowed for rapid feedback cycles and alignment with project vision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comprehensive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continual software quality throughout the development lifecycle, supporting the transition to a zero-bug policy in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team members, contributing to an environment of continuous improvement and shared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repository management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version control throughout the development process, enabling collaborative coding practices and efficient feature branching for 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enhance application functionality, ensuring compliance with security standards while optimizing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application capabilities through efficient use of state management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handle complex data flows with minimal friction in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following Agile methodologies while contributing to cross-team collaborations to align on development goals and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guides to facilitate proper event handling and data management processes, improving onboarding and providing resources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