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9 years of experience in developing web and mobile applications, specializing in React and modern front-end technologies. Passionate about creating user-centric solutions and driving innovation in the automotive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Sass, Bootstrap, Material-UI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Selenium, Playwright,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GraphQL, Axios, Fetch API,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VSCode,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Cloud/Deployment: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Heroku, CI/CD, Netlify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customer experience and streamlining the car-buying process through responsive, high-performance web applications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 and product teams to translate wireframes and mockups into fully 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alignment with business requirements while maintaining a user-first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to team members, fostering a culture of continuous improvement, quality assurance, and technical excellence in all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improving code scalability, maintainability, and readability while elevating the overall software quality 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functionality, contributing to a significant reduction in bugs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fetching and submitting data, enhancing application interactivity and user engagement, while implementing security best practices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 Web Tokens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authorization.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codebases to modern web technologies, utilizing industry best practices and ensuring seamless transitions through detailed documentation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methodologies, actively participating in daily stand-ups, sprint planning, and retrospective meetings, ensuring project goals and timelines were met with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the development workflow to optimize build processes and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concise code documentation, enabling knowledge sharing and onboarding for new developers while enhancing team productivity and software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front-end development, promoting skill development and fostering a collaborative team environment through mentorship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with various devices and browsers to provide a seamless user experience across platforms and increase accessibility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implemented optimization strategies, resulting in improved load times and user interaction, ultimately leading to increased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dynamic, data-driven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display real-time analytics, driving data-informed decision-making processes among stakeholders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accessibility standards and best practices, ensuring team awareness and compliance with industry regulations, thus promoting inclusivity in the automotive technology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meeting user demands in a fast-paced, collaborative environment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quality assurance processes in alignment with Agile methodologies, refining products and workflows based on stakeholder feedback while championing software best practices among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within teams, streamlining collaborative coding efforts, successfully merging code contributions from multiple resources while handling branch management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(TDD)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code quality, confidence, and the elimination of critical software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microservices, establishing efficient communication between the frontend and backend components of applications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redesign of various user experiences,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 and intuitively navigable interfaces in collaboration with UX designers.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accessibility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WAI-ARIA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frameworks to improve user experience, demonstrating a commitment to inclusivity and adhering to best practices in web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develoeprs and product managers to define concise project requirements and ensure that technical solutions met both business and user needs effectively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deployments, and collaborating with teams to establish CI/CD pipelines that improved release cycles and reduced manual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documented architecture design and front-end processes, ensuring ease of understanding for team members and future onboarding while upholding documentation quality and compliance with project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modern frontend technologies, fostering a culture of learning and skill development within the development team, ultimately providing a supportive environment for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performance monitoring tools into production applications, improving the capacity for troubleshooting and enhancing real-time user insights for continuous improvements and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