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Application Development Manager with over 11 years of experience in software development, specializing in web and mobile applications. Proficient in Java and various associated technologies, with proven expertise in managing Agile SCRUM teams and delivering robust solutions to complex business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Hibernate, Apache Maven, JUnit, Eclipse, IntelliJ IDEA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SOAP, JSON, XML,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MySQL,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two Agile SCRUM teams to enhance the QUEST quoting application, collaborating closely with cross-functional teams to define requirements, develop solutions, and implement process improvements within the Agile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complex application features while conducted thorough testing to ensure alignment with the business needs and acceptance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Interpreted and analyzed business requirements, creating technical specifications and design documents that supported both Agile ceremonies and the software development lifecycle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modifications and technical enhancements, ensuring that all changes aligned with company standards and minimized risk across interconnected systems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application performance by implementing best practices, monitoring code quality, and conducting code reviews to ensure adherence to coding standards and performance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Subject Matter Expert (SME) for the QUEST application, providing insights on long-term care (LTC) products and facilitating effective communication between technical teams and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change management activities including Agile ceremonies like daily stand-ups, sprint reviews, and retrospectives, fostering a culture of continuous improvement and innovation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resolution of complex software defects and system health issues, employing diagnostic tools and methodologies to identify root causes and implement pragmatic solutions in collaboration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modernization of a legacy application stack by integrating cloud technologies and aligning development practices with current industry trends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sponsored knowledge-sharing sessions and training workshops to empower team members in adopting new technologies and enhancing their technical skills, nurturing a continuous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defect resolution process by establishing clear communication protocols and documentation practices that significantly improved team efficiency and responsiveness to system changes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improving deployment efficiency and scalability of applications across various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assessments by analyzing changes needed in the software system, ensuring alignment with business processes and minimizing interruptions during implementations and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and stakeholders to prioritize backlog items based on business value while adhering to SCRUM methodologies and facilitating sprint planning and grooming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regulatory standards within the insurance domain by implementing rigorous security practices and conducting regular software audits to align with the organization’s risk management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prominent frameworks in an Agile development environment, focusing on enhancing system functionality and improving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various software development projects, leveraging strong </w:t>
      </w:r>
      <w:r w:rsidRPr="00745DD3">
        <w:rPr>
          <w:rFonts w:ascii="Roboto Light" w:eastAsia="Roboto Light" w:hAnsi="Roboto Light" w:cs="Roboto Light"/>
          <w:b/>
          <w:bCs/>
          <w:color w:val="404040" w:themeColor="text1" w:themeTint="BF"/>
          <w:sz w:val="20"/>
          <w:szCs w:val="20"/>
        </w:rPr>
        <w:t xml:space="preserve">analytical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dissect complex problems and devise effective technical solutions that meet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software architecture, utilizing design principles to ensure modularity and maintainability in codebases, incorporating best practices in coding standards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principles to enhance integration between software components and services, facilitating seamless data flow and interoperability within the architecture of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production support activities by diagnosing application issues, performing root cause analyses, and implementing corrective actions to enhance system stability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business analysts to gather and refine requirements, translating them into actionable technical tasks that supported the overall software development lifecycle (SDLC).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retrospectives, contributing valuable insights to improve team processes and encourage collaborative problem-solving strategies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scenarios, executing exhaustive test cases to validate software functionality, thereby enhancing the quality of deliverables to stakeholders and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and best coding practices, fostering a collaborative and educational environment that encouraged personal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recommended innovative solutions that aligned with organizational objectives, effectively driving implementation strategies that supported business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designs and optimized queries for relational databases to enhance application performance, leveraging tools such as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sessions with stakeholders to understand their software needs and requirements, ensuring that the team remained focused on customer-centric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