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focused on web and mobile applications. Specialized in Pega platform development with strong programming skills in Java and JavaScript, and expertise in relational databases like Oracle and MySQL. Proven ability to collaborate with cross-functional teams including business analysts to design and deliver tailored software solutions. Skilled in debugging, performance testing, and deploying applications to meet customer needs while maintaining high security and data protection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AngularJS, CSS, HTML5, JSP, XML, J2EE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Pega PRPC 5.x/6.x/7.x, Spring, Hibernate, jQuery,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Oracle DB, MySQL, PostgreSQL, MongoDB,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Git, Jenkins, Docker, Kubernetes,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on the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integrating business requirements with technical specifications and ensuring robust functionality that's aligned with customer satisfaction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business analysts and other development teams to gather and clarify requirements for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features, ensuring comprehensive understanding before development commenced.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debugging, and performance optimization of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advanced tools to identify bottlenecks and improve overall system efficiency, reliability,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source code management, deploying applications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performance testing and troubleshooting of application issues, establishing baseline metrics for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response times and eliminate inefficiencies in code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reviews and development documentation processes for new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collaborating with senior developers to promote knowledge sharing and innovative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databases and legacy systems with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contributing to a seamless user experience and information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protocols by ensuring proper handling of user data in compliance with standards, while providing ongoing support and enhancements to existing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coding standards, and collaborative software development methodologies which improved overall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application performance metrics post-deployment, using analytical tools to recommend necessary optimizations and maintaining high service reliability across all released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system architecture and technical specifications to stakeholders, ensuring alignment between development activities and evolving business needs through effective knowledge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working relationships with project managers to align development tasks with customer expectations, making adjustments where necessary to improve satisfaction levels and project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critical production issues in </w:t>
      </w:r>
      <w:r w:rsidRPr="00745DD3">
        <w:rPr>
          <w:rFonts w:ascii="Roboto Light" w:eastAsia="Roboto Light" w:hAnsi="Roboto Light" w:cs="Roboto Light"/>
          <w:b/>
          <w:bCs/>
          <w:color w:val="404040" w:themeColor="text1" w:themeTint="BF"/>
          <w:sz w:val="20"/>
          <w:szCs w:val="20"/>
        </w:rPr>
        <w:t xml:space="preserve">Pega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collaborating across teams to resolve complexities swiftly and maintain operational continuity while ensuring customer expectations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designs and coding challenges faced during the development cycle, implementing new methodologies that enhanced system integration and modularity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reviews, and retrospectives, fostering a culture of continuous improvement and adaptive project management methodologies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design, develop, and deploy various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project goals with client requirements through effective coding practices and application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gathering requirements to deployment and ongoing support, ensuring adherence to quality standards and best practices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debugging techniques and best practices in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technologies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efficiency and user satisfaction on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frontend interfaces using frameworks such as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fluid transitions and better user experiences with responsive web application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in coding standards, design patterns, and effective use of technologies, resulting in improved code quality and accelerated development processes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contributed to the enhancement of existing codebases, leading to increased software performance and maintainability while promoting best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for web applications, achieving significant reductions in post-deployment defects, thus contributing positively to software reliability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daily scrum meetings, sharing technical insights, and problem-solving with team members to improve software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collaboration on complex software projects, ensuring traceability and facilitating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documentation protocols for both technical and non-technical stakeholders, enhancing understanding of system functions and architecture while promoting transparency in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 experience designers to translate their vision into functional applications, balancing creativity and technical feasibility in implementation strategies and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server environments for application deployment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runtime environments across development and production, thus streamlining the deployment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