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over 9 years of experience in software development focused on leading and implementing OMS solutions. Demonstrated expertise in IBM OMS, Java, REST, and architectural design with a strong foundation in customization and integration. Committed to collaborating effectively with diverse teams to enhance operational efficiencies and support complex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XML, HTML5, JavaScript, SQL,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jQuery, React, Angular,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OMS, REST, SOA, WMS, ERP, CRM,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Ansible,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MariaDB, Cassandra,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GitHub, JIRA, Postman,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architecture and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address complex omnichannel business challenges, ensuring alignment with strategic enterprise objectives while meeting high-level and low-level technical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business stakeholders, product owners, and IT teams to identify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translating these into actionable tasks for development teams while maintaining a focus on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comprehensive solution assessments and architecture alignment, determining fit-gap analysis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functionality and performance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manage detailed technical design artifacts while overseeing technical design reviews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implementation, ensuring adherence to best practices and diligent documentation of all architecture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mentorship for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emphasizing compliance with coding standards and performance optimization techniques to enhance system robustness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conduct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collaborating with QA teams for user acceptance testing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production rollout phases to ensure readiness and mitigate any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 and participate in roadmap planning sessions while proactively addressing production support activities, performing thorough issue triage and root-cause analysis to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with product vendors for timely defect resolution, facilitating enhancement planning sessions that align with anticipated release schedules to maintain system integrity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diverse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embed state-of-the-art technology solutions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pioneering end-to-end processes that enhance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evolving industry trends and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and facilitated training sessions for team members to foster knowledge dissemination and embrace innovative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practiced Agile methodologies, promoting iterative development and collaboration across multidisciplinary teams, which significantly improved adaptability while reducing the time-to-market for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foster shared ownership of project goals, building consensus within diverse departments to streamlining decision-making and optimize technical delivery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data analytics techniques to evaluate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metrics, detecting anomalies and recommending improvements based on data-driven insights, enhancing overall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Inspired a culture of continuous improvement through regular retrospective meetings and feedback loops, nurturing an environment focused on learning and optimizing workflows to promote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planning for resource allocation and workload management, successfully balancing operational demands while optimizing project outcomes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focusing on performance enhancement and user engagement to improve the overall application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architect solutions that integrated with various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communication and data flow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robust backend services, optimizing system interactions, and improving application responsiveness while integrating seamlessly with frontend solutions and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by leveraging Agile methodologies, involving regular stand-ups and sprint reviews for seamless delivery, ensuring the adaptability of technology solutions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conducted thorough code reviews, focusing on compliance with industry standards and best practices to minimize bugs and streamline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status meetings and maintained open communication channels with stakeholders to manage expectations and clarify project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project setup and dependency management, significantly enhancing deployment efficiency and maintaining clean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ensuring reliable data retrieval and storage aligned with business use cases and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management, ensuring robust collaboration among team members and maintaining organized project timelines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collaboration with the DevOps team,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cycles for faster production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by guiding them through complex coding challenges and sharing insights regarding industry practices, fostering a supportive environment focused on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proactively recommending technological enhancements that aligned with organizational goals, thereby fostering an innovative culture centered around technological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