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Mobile Software Engineer with 9 years of experience in web and mobile application development, specializing in React Native and TypeScript. Proven expertise in collaborating within distributed teams to deliver innovative solutions in the tech industry. Passionate about building user-centric applications and leveraging agile methodologies to enhance team productivity.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React Native, TypeScript, JavaScript,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Express,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Version Control:</w:t>
      </w:r>
      <w:r w:rsidRPr="00745DD3">
        <w:rPr>
          <w:rFonts w:ascii="Roboto Light" w:eastAsia="Roboto Light" w:hAnsi="Roboto Light" w:cs="Roboto Light"/>
          <w:color w:val="404040" w:themeColor="text1" w:themeTint="BF"/>
          <w:sz w:val="20"/>
          <w:szCs w:val="20"/>
        </w:rPr>
        <w:t xml:space="preserve"> Git, GitHub, Asana, JIRA,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RESTful APIs, Object-Oriented Design, Design Patterns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cross-platform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by implementing responsive designs and performant rendering techniques to ensure optimal responsiveness across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design features, and prioritize tasks,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improve workflow efficiency and adapt to changing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APIs, ensuring smooth data flow and real-time communications within applications, which facilitated rich user interactions and comprehensive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type definitions, enhancing code maintainability and minimizing runtime errors, thus improving overall application stability and development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on colleagues’ work, fostering a culture of continuous improvement and knowledge sharing while honing technical skills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by identifying bugs early in the development process and reducing time spent in manual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application features and codebases, assisting team members in understanding architecture and functionality, which streamlined onboarding processes for new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enhancing community engagement and broadening knowledge of emerging technologies while staying updated on industry trends and innovations in mobile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performance optimization strategies for existing mobile applications, utilizing profiling tools to identify bottlenecks and implement best coding practices to enhance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translate designs into functional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interactions and visually appealing layouts that adhered to design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 meetings, contributing insights and suggestions that improved sprint outcomes and fostered a team environment focused on continuous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knowledge of the latest industry trends and technologies, applying new skills and techniques to projects that drive efficiency and enhance user satisfaction within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deployed applications in cloud environments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cloud resources to improve scalability and availability of applications and services offered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mentoring junior developers, sharing knowledge and best practices, which improved overall team competency and fostered professional growth amongst team members in a supportive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appropriate technologies and design choices for new features, balancing innovation with maintainability, ultimately delivering high-quality software solutions that align with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dynamic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layouts, ensuring alignment with modern web standards and delivering exceptional user experiences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backend services by implementing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enabling faster data retrieval and processing while maintaining high levels of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debugging and troubleshooting of systems, leveraging analytical skills to identify root causes of software issues and led resolution efforts to minimize downtime and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management and design teams to gather requirements and translate them into functional specifications, which enhanced project outcomes and optimized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that allowed seamless data integration and communication between frontend and backend systems, significantly improving response times and user experience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best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changes and facilitate collaborative development efforts, ensuring transparency and accountability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meetings focusing on Sprint cycles, providing updates on progress and engaging in proactive discussions that fostered effective collaboration amongst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new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data retrieval processes and improving client-side performance through efficient data management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and gathered feedback to refine application functionality, emphasizing an iterative approach to product development that aligns with user needs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application architecture that employed microservices, enhancing modularity and enabling rapid development and deployment of features within a controlled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team’s agile evolution by championing best practices in documentation and code quality, embedding a culture of excellence in software delivery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personal growth plan to stay current with emerging technologies, seeking out opportunities for professional development that enable deeper technical expertise and innovative thinking.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