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developing robust web and mobile applications. Proficient in both backend and frontend technologies including Python, Django, React, and TypeScript. Adept at designing API solutions, utilizing cloud infrastructures, and contributing to high-scale applications with excellent problem-solving abilities. Proven track record of enhancing user experiences by implementing data visualization techniques and developing customer-centric applications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TypeScript, JavaScript, SQL, HTML5, CSS3, Shell 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Node.js, Flask, Express.js, GraphQL,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Redis,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Terraform, Docker, Kubernetes, Git, Databricks,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WebSockets, GraphQL, API Development, Microservices, gRPC, SOAP,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Pandas, Matplotlib, D3.js, Tableau, Power BI, Plotly, Hex, Data Science Libraries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best practices for code quality and performance in a fast-paced product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architect and develop a real-time transaction enrichment API integrating insights derived from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pipelines which significantly improved code reliability,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customer-facing applications by incorporating hands-on feedback from stakeholders, thus ensuring alignment with user expectations and overall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utilized microservices architecture for backend functionality in conjunction with other frontend frameworks to optimize the overall user experience and performance.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team-wide standards in coding practices and documentation, fostering a culture of knowledge sharing and ongoing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transaction tracking features while addressing complexities in payment data to enhance fraud detection and merchant matching accuracy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high-scale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scale services efficiently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mentoring junior developers and promoting a collaborative team environment focused on growth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provided recommendations to enhance application performance, reducing latency and response times significantly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APIs that support the Spade ecosystem, facilitating seamless integration with third-party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data visualizations to elevate data accessibility and interpretation for end-users, contributing to the overall increase in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troubleshooting of production issues across various stack levels, ensuring robustness and reliability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for feature rollouts, prioritizing enhancements based on user impact and alignment with the company's technical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aggregation and processing to support machine learning efforts aimed at improving data-driven decisions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while following Agile methodologies to align with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user-friendly interfaces with a focus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deployment processes via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workloads and optimizing performance of the organization's existing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adherence to security protocols and data integrity in all aspects of application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refactoring existing codebases, implementing updated methodologies and improving overall maintainability and scalability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practices applying unit testing frameworks, increasing application reliability and developer confidence in the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revisions to project workflows based on feedback cycles, accommodating customer requests and evolving project needs with adaptability and professionalism.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to capture user data and feedback, integrating them into the product cycle to inform future development and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integrations with third-party APIs and services to broaden the capabilities of internal applications, focusing on seamless user experience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lead developer in various project initiatives, mentoring junior developers and driving knowledge sharing sessions to elevate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deployment of various applications, emphasizing cloud-based solutions and microservices for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quality and performance standards were met, guiding the team towards delivering high-caliber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