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9 years of expertise in designing and implementing scalable applications, focusing on manufacturing processes and integration solutions. Proficient in Java, C#, Python, and SQL, with a strong background in SaaS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PHP,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React, Angular, Vue.js,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 Server, Oracle DB, Cassandra, Plex Manufacturing Cloud,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Boomi, Mulesoft, Apache Camel, RESTful APIs, SOAP, GraphQL,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JIRA, Confluence,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IBM Cloud, Pivotal Cloud Foundry, Salesforce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focusing on productivity and integration that facilitates seamless data flow between multiple ERP systems and manufacturing applications, ensuring enhanced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business requirements, implement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deliver high-quality code to production while fostering a culture of teamwork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RESTful APIs and third-party services into existing configurations, ensuring robust and efficient data synchronization across applications and solidifying user experience in complex manufacturing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SQL queries, stored procedures, and database schemas, emphasizing data integrity and performance efficiency within manufacturing-focused enterprise systems to support reporting and analytics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modernize legacy codebases using contemporary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training and resources to junior developers on emerging technologies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and iterative development processes, facilitating daily stand-ups, sprint planning, and retrospect meetings to enhance team dynamics and drive project momentum toward successful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technology adaptation, researching industry trends and introducing cutting-edge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software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stringent testing protocols using unit tests and automated testing frameworks, ensuring high-quality deliverables that meet client specifications and regulatory standards in manufacturing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to create comprehensive user manuals and technical specifications that align developer knowledge and user needs within the scope of ERP systems and manufacturing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project management tasks,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knowledge sharing among stakeholders, improving collaboration and awareness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sharing knowledge in coding best practices, tool usage, and software engineering principles to foster growth and improve overall team performance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client meetings to gather requirements and feedback, serving as a bridge between technical capabilities and business needs to ensure alignment and satisfaction with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manufacturing processes to identify inefficiencies and proposed technology-driven improvements, directly enhancing productivity and aligning project outcomes with business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 interfaces that are intuitive and user-friendly,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enhancing user engagement and operational workflows by simplifying complex tasks in manufacturing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productive knowledge-sharing sessions within the development team, ensuring everyone is updated on the latest tools, approaches, and methodologies to foster an environment of continuous learning and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that integrated key ERP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meeting complex business requirements and optimizing workflow across manufacturing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teams to design application architecture that supports manufacturing workflow and data management, emphasizing on usability and accessibility for end-users throughout their operational journey.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and delivered multiple high-impact projects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timely releases of software updates while meticulously maintaining quality standards across applications deployed in manufacturing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analytical skills to troubleshoot and debug integrated manufacturing applications, consistently improving performance metrics and responsiveness, and ensuring seamless experiences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code quality through comprehensive unit and integration testing, code reviews, and promoting a culture of adherence to stringent quality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management initiatives, creating reusable code libraries and documentation that improve development efficiency and foster knowledge transfer amongst teams to support long-term goals and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software changes, enhancing collaboration among developers and ensuring code integrity throughout various stages of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maintained scalable databases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emphasis on performance tuning, data retrieval optimization, and ensuring the system integrity necessary for manufacturing-related data analysis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legacy code through refactoring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transitions to modern frameworks and ensuring compatibility with contemporary development practices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assessment of business requirements in a collaborative environment, transforming them into functional specifications and providing regular updates to project stakeholders on progress and potential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 deployment supporting remote access and real-time data processing capabilities to enhance operational capabilities across dispersed teams and facilities.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cloud-native applications that ensure code portability, scalability, and configuration management to accommodate dynamic manufacturing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