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specializing in web and mobile applications. Proficient in QA methodologies, functional testing, and skilled in leading testing strategies to ensure software quality. Proven ability to mentor junior engineers and collaborate effectively across teams, focusing on delivering high-quality software enhancements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 &amp; Frameworks:</w:t>
      </w:r>
      <w:r w:rsidRPr="00745DD3">
        <w:rPr>
          <w:rFonts w:ascii="Roboto Light" w:eastAsia="Roboto Light" w:hAnsi="Roboto Light" w:cs="Roboto Light"/>
          <w:color w:val="404040" w:themeColor="text1" w:themeTint="BF"/>
          <w:sz w:val="20"/>
          <w:szCs w:val="20"/>
        </w:rPr>
        <w:t xml:space="preserve"> Selenium, Cucumber, Postman, JUnit,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Confluence, Atlassian Suite, Zephyr, qTest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Docker, Kubernetes,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Techniques:</w:t>
      </w:r>
      <w:r w:rsidRPr="00745DD3">
        <w:rPr>
          <w:rFonts w:ascii="Roboto Light" w:eastAsia="Roboto Light" w:hAnsi="Roboto Light" w:cs="Roboto Light"/>
          <w:color w:val="404040" w:themeColor="text1" w:themeTint="BF"/>
          <w:sz w:val="20"/>
          <w:szCs w:val="20"/>
        </w:rPr>
        <w:t xml:space="preserve"> Manual Testing, Functional Testing, Regression Testing, Smoke Testing, Performance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and manage the execution of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to evolving project requirements while ensuring compliance with </w:t>
      </w:r>
      <w:r w:rsidRPr="00745DD3">
        <w:rPr>
          <w:rFonts w:ascii="Roboto Light" w:eastAsia="Roboto Light" w:hAnsi="Roboto Light" w:cs="Roboto Light"/>
          <w:b/>
          <w:bCs/>
          <w:color w:val="404040" w:themeColor="text1" w:themeTint="BF"/>
          <w:sz w:val="20"/>
          <w:szCs w:val="20"/>
        </w:rPr>
        <w:t xml:space="preserve">QA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quality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develop, and maintain detailed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ensuring comprehensive coverage of both functional and non-functional requirements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developers and product owners to analyze requirements, providing actionable feedback to refine specifications and improve overall software quality through effective testing practices and peer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test processes, enabling continuous feedback loops and faster releases while maintaining software integrity across various platforms and 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Troubleshoot complex issues by analyzing </w:t>
      </w:r>
      <w:r w:rsidRPr="00745DD3">
        <w:rPr>
          <w:rFonts w:ascii="Roboto Light" w:eastAsia="Roboto Light" w:hAnsi="Roboto Light" w:cs="Roboto Light"/>
          <w:b/>
          <w:bCs/>
          <w:color w:val="404040" w:themeColor="text1" w:themeTint="BF"/>
          <w:sz w:val="20"/>
          <w:szCs w:val="20"/>
        </w:rPr>
        <w:t xml:space="preserve">test results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patterns, and implementing corrective actions, driving improvements in testing efficiency and reducing defect rates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QA engineers in best practices and efficient </w:t>
      </w:r>
      <w:r w:rsidRPr="00745DD3">
        <w:rPr>
          <w:rFonts w:ascii="Roboto Light" w:eastAsia="Roboto Light" w:hAnsi="Roboto Light" w:cs="Roboto Light"/>
          <w:b/>
          <w:bCs/>
          <w:color w:val="404040" w:themeColor="text1" w:themeTint="BF"/>
          <w:sz w:val="20"/>
          <w:szCs w:val="20"/>
        </w:rPr>
        <w:t xml:space="preserve">QA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professional development and building a knowledgeable team capable of tackling diverse testing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cross-functional teams to establish a standardized set of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clarity and consistency in deliverables across all stages of software development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 the adoption of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testing teams to enhance responsiveness to change and improve collaboration between developers, stakeholders, and QA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comprehensive reports on </w:t>
      </w:r>
      <w:r w:rsidRPr="00745DD3">
        <w:rPr>
          <w:rFonts w:ascii="Roboto Light" w:eastAsia="Roboto Light" w:hAnsi="Roboto Light" w:cs="Roboto Light"/>
          <w:b/>
          <w:bCs/>
          <w:color w:val="404040" w:themeColor="text1" w:themeTint="BF"/>
          <w:sz w:val="20"/>
          <w:szCs w:val="20"/>
        </w:rPr>
        <w:t xml:space="preserve">testing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defect density and test coverage, to facilitate informed decision-making by stakeholders and align project outcomes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continuous improvement initiatives by analyzing past performance data to identify bottlenecks in the </w:t>
      </w:r>
      <w:r w:rsidRPr="00745DD3">
        <w:rPr>
          <w:rFonts w:ascii="Roboto Light" w:eastAsia="Roboto Light" w:hAnsi="Roboto Light" w:cs="Roboto Light"/>
          <w:b/>
          <w:bCs/>
          <w:color w:val="404040" w:themeColor="text1" w:themeTint="BF"/>
          <w:sz w:val="20"/>
          <w:szCs w:val="20"/>
        </w:rPr>
        <w:t xml:space="preserve">testing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recommending actionable strategies for increased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end-to-end defect management processes, from logging to resolution tracking, ensuring that all findings are addressed promptly and do not recur in subsequent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project status meetings, actively providing updates on testing progress, risks encountered, and critical insights derived from test execution to keep all stakeholders informed.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collaborative environment between </w:t>
      </w:r>
      <w:r w:rsidRPr="00745DD3">
        <w:rPr>
          <w:rFonts w:ascii="Roboto Light" w:eastAsia="Roboto Light" w:hAnsi="Roboto Light" w:cs="Roboto Light"/>
          <w:b/>
          <w:bCs/>
          <w:color w:val="404040" w:themeColor="text1" w:themeTint="BF"/>
          <w:sz w:val="20"/>
          <w:szCs w:val="20"/>
        </w:rPr>
        <w:t xml:space="preserve">onshore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offshore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by establishing clear communication protocols and timelines, ensuring alignment in project goals and deliverables throughout the testing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comprehensively testing RESTful APIs, ensuring complete and accurate interaction between front-end and back-end services and validating data integrity and accessibility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best practices for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appropriate tools, ensuring that applications function effectively under varying load conditions and consistently meet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manual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web and mobile applications, ensuring adherence to specifications and identifying potential issues before deployment to enhance end-user satisfaction and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user stories and requirements, effectively validating functionalities and executing non-functional tests to ensure software excellence at every release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w:t>
      </w:r>
      <w:r w:rsidRPr="00745DD3">
        <w:rPr>
          <w:rFonts w:ascii="Roboto Light" w:eastAsia="Roboto Light" w:hAnsi="Roboto Light" w:cs="Roboto Light"/>
          <w:b/>
          <w:bCs/>
          <w:color w:val="404040" w:themeColor="text1" w:themeTint="BF"/>
          <w:sz w:val="20"/>
          <w:szCs w:val="20"/>
        </w:rPr>
        <w:t xml:space="preserve">Agile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daily stand-ups and sprint planning, actively contributing to discussions about project goals, testing strategies, and user feedback incorporation into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regression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significantly reducing manual testing time and allowing for quicker feedback cycles and greater frequency of releases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developers to review code changes, provide timely feedback, and support continuous integration and deployment practices for software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ensure that testing priorities align with business goals, facilitating optimal resource allocation and timely project delivery without compromising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team members in </w:t>
      </w:r>
      <w:r w:rsidRPr="00745DD3">
        <w:rPr>
          <w:rFonts w:ascii="Roboto Light" w:eastAsia="Roboto Light" w:hAnsi="Roboto Light" w:cs="Roboto Light"/>
          <w:b/>
          <w:bCs/>
          <w:color w:val="404040" w:themeColor="text1" w:themeTint="BF"/>
          <w:sz w:val="20"/>
          <w:szCs w:val="20"/>
        </w:rPr>
        <w:t xml:space="preserve">automation testing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cultivating a knowledge-sharing culture that boosts team competency and efficiency in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encompassing both test scripts and application code, providing constructive feedback aimed at refining testing accuracy and overall code quality across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defects, managing testing progress, and reporting metrics, providing visibility into the quality of the product and the effectiveness of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testing results to identify trends in software defects and performance bottlenecks, suggesting improvements for future iterations based on actionable insights derived from data analysis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standardized testing documentation, ensuring complete and thorough records of the testing process, methodologies employed, and outcomes for transparency and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w:t>
      </w:r>
      <w:r w:rsidRPr="00745DD3">
        <w:rPr>
          <w:rFonts w:ascii="Roboto Light" w:eastAsia="Roboto Light" w:hAnsi="Roboto Light" w:cs="Roboto Light"/>
          <w:b/>
          <w:bCs/>
          <w:color w:val="404040" w:themeColor="text1" w:themeTint="BF"/>
          <w:sz w:val="20"/>
          <w:szCs w:val="20"/>
        </w:rPr>
        <w:t xml:space="preserve">release management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on testing readiness and software quality during pre-release reviews, ensuring that all criteria for production have been thoroughly evaluated.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