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Seasoned software engineer with 9 years of experience in developing impactful web and mobile applications. Proven expertise in leading technical projects, delivering production software, and thriving in fast-paced startup environments. Passionate about driving innovation and enhancing customer value through strategic technical leadership and practical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Ruby on Rails, JavaScript, TypeScript, Python, Java, C#, PHP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GraphQL, Express.js, jQuery, Django, Spring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SQLite, Oracle, Cassandra, SQL Server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Jenkins, Terraform, AWS, Azure, GitLab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QA: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Selenium, Cypress, Postman, JUnit, RSpec, TestNG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engineers to develop high-performance software solutions, ensuring technical direction aligns with customer needs and company goals, demonstrating proficiency in multiple frameworks and agile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hands-on code reviews to uphold quality and standards, fostering a culture of automated testing and operational excellence across codebases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 and product teams, translating complex customer requirements into effective technical solutions, balancing the need for rapid delivery with the importance of robust and scalable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triaged support tickets, addressing urgent customer concerns while also identifying and implementing long-term fixes to core architectural issues, improving overall system reliability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best practices for software development, setup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instituted routine monitoring processes that enhanced the visibility of system performance metrics for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sprint planning, retrospectives, and daily stand-ups with a focus on delivering high-quality features efficiently, emphasizing collaborative problem-solving among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identification of technical debt and architectural improvements early in the development cycle, positioning the team to move swiftly without compromising future project scalability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key architectural changes and technical decisions to senior management, articulating the implications for system evolution and how it meets the evolving needs of the client 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varying levels of testing methodologies, including automated unit tests and integration tests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RSpec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ensure robust software functionality before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through code reviews and pair programming, enhancing their technical skills and fostering a supportive and knowledge-driven team environment that thrives on open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new features for existing applications using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ensuring that user impact is maximized through carefully designed UX and responsive interfaces.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iterative coding solutions that emphasize rapid delivery while accommodating future enhancements, ensuring that new features are both useful and easily adjustable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 and decision-making processes to align technical solutions with overarching project goals, utilizing insights from user data and market trends to inform direction.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testing and validation, ensuring that back-end services interact efficiently with the front end to provide seamless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external stakeholders and gathered regular feedback, incorporating learnings into future development activities and ensuring that customer needs remain at the forefront of engineering efforts.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multiple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the ASP.NET framework, ensuring adherence to best practices and quality standards throughout the software lifecycle, ultimately facilitating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 cross-functional team to design and implement RESTful APIs,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access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back-end database management, promoting data-driven decision making.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software systems for performance improvements by conducting code refactoring and system architecture reviews, identifying bottlenecks using performance profiling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discussions and technology stack evaluations, advocating for the integration of new technologies that enhance system efficiency and agility within the team’s development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the agile development cycle, attending daily stand-ups and iterating based on stakeholder feedback, which significantly improved our project management methodologies and team output.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a quality assurance process that reduced bugs in production and increased deployment confidence amongst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managing project workflows and continuous integration practices, which helped align development efforts with product release schedules and stakeholder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onboarding sessions for new engineers, sharing insights on company standards and methodologies, contributing to a smoother integration process and building team cohesion from day one.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maintaining project documentation and technical specifications, providing clarity on system architecture and component interactions that aid in future developments and team transitions.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regular performance reports for internal stakeholders, interpreting application analytics and usage statistics to inform decision-making and highlight potential areas for improvement in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story mapping to refine the product backlog, ensuring that development efforts are systematically aligned with customer requirements and long-term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cross-training initiatives across teams, facilitating knowledge sharing on cloud-based services and optimal utilization of storage solutions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Blob Storage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