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9 years of experience in developing robust web and mobile applications. Proficient in React and TypeScript, skilled in building scalable systems, and adept at mentoring engineering teams. Strong background in serverless architectures and database management, committed to delivering high-quality solutions and driving team success through collaboration and leadership.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 CSS, HTML,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 Angular, Django, Flask,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Firebase, DynamoDB, SQLite,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Serverless Technologies:</w:t>
      </w:r>
      <w:r w:rsidRPr="00745DD3">
        <w:rPr>
          <w:rFonts w:ascii="Roboto Light" w:eastAsia="Roboto Light" w:hAnsi="Roboto Light" w:cs="Roboto Light"/>
          <w:color w:val="404040" w:themeColor="text1" w:themeTint="BF"/>
          <w:sz w:val="20"/>
          <w:szCs w:val="20"/>
        </w:rPr>
        <w:t xml:space="preserve"> AWS, Google Cloud Platform, Azure, AWS Lambda, Firebase Functions, Serverless Framework,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Webpack, Babel, VS Code, Postman, Selenium,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Monitoring:</w:t>
      </w:r>
      <w:r w:rsidRPr="00745DD3">
        <w:rPr>
          <w:rFonts w:ascii="Roboto Light" w:eastAsia="Roboto Light" w:hAnsi="Roboto Light" w:cs="Roboto Light"/>
          <w:color w:val="404040" w:themeColor="text1" w:themeTint="BF"/>
          <w:sz w:val="20"/>
          <w:szCs w:val="20"/>
        </w:rPr>
        <w:t xml:space="preserve"> CircleCI, Travis CI, New Relic, Prometheus, Grafana, ELK Stack, GitHub Actions,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responsive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engagement through modern design principles and continuous feedback mechanisms during agile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define and prioritize product features, ensuring alignment with client needs and delivering high-quality solutions within tight deadlines and adaptive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serverless APIs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reduce costs, streamlining backend interactions and simplifying deployment processes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fostering a culture of continuous learning and innovation, facilitating knowledge sharing sessions and code review practices that improved team productivity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technical planning, contributing to the evolution of the stack by integrating industry best practices and tools that enhanced system maintainability and scalability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database architectures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optimal performance by implementing efficient query designs and effective indexing strategies for complex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CI/CD practices across the development team,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deployments, increasing release frequency and reducing manual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containerized applications effectively, enhancing deployment consistency and scalability while reducing the time to deploy new features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integrated testing processes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test-driven development environment that improved software quality and reliability before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partnerships with US-based Solution Engineers to ensure quality project kickoff and smooth execution, aligning on technical solutions and client expectations to maximize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that led to the adoption of performance optimization techniques, enhancing system responsiveness and user satisfaction through ongoing user feedback and backend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that facilitated smooth communication between frontend and backend systems, ensuring that application components interacted efficiently and adhered to industry standards for API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best practice guides that served as key resources for the engineering team, facilitating onboarding and consistent use of coding standards and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that promoted knowledge sharing and brainstorming of innovative solutions to operational challenges, encouraging an environment of creativity and agile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collaborate with team members more effectively, and maintain a clean, organized codebase supporting agile development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feature-rich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agile methodologies to ensure timely delivery and high-quality code through thorough testing and peer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create intuitive UI/UX designs, utilizing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requirements and translate them into functional prototypes.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with front-end applications, ensuring smooth data handling and improved user responsiveness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incorporating best practices in security and performance optimization, which enhanced data exchange and user experience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meetings to discuss project statuses, communicate obstacles, and devise solutions collaboratively, fostering a culture of open feedback and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architectures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cycles and adaptability in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provided insightful feedback to peers, ensuring that all solutions met the company’s high standards for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to assess their viability for integration into ongoing projects, promoting innovation while maintaining focus on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proactive detection of issues and improved application performance tracking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coding standards, architectural decisions, and design patterns, facilitating better onboarding for new developers and contributing to knowledge retention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automated testing frameworks into the development processes, significantly reducing the number of bugs in production and increasing developer confidence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project requirements with stakeholders and resolved technical challenges in a timely manner, ensuring all deliverables met client expectations and project specifications.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