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scalable web and mobile applications. Expertise in Java, Spring Boot, and microservices architecture, focusing on modern software design principles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11+, SQL, JavaScript, Python,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Apache Kafka, JPA, RESTful APIs, Microservices,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NoSQL, Oracle,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CI/CD,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diverse back-end systems for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series of real-time streaming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capabilities and delivering enhanced insights for better decision-making across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technical strategy by overseeing the complete software development lifecycle, implementing Agile methodologies to enhance team collaboration and velocity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by conducting design and code reviews to maintain high standards of quality, instilling best practices across the development processes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the delivery of secure, reliable, and scalable software solutions by integrating feedback loops from end-users and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optimize the software development process and facilitate quicker releases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resolved complex technical issues by utilizing modern debugging tools and techniques, enhancing overall user experience significantly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decisions, aligning technical initiatives with business goals while ensuring scalability, high availability, and maintainability of the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software requirements into technical specifications, enabling efficient project execution while adhering to budget and scheduling constraints, enhancing team productivity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performance monitoring framework using modern tools, allowing instant feedback on application performance and usability metrics, to inform development teams and refine application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development of security practices to safeguard client data, ensuring compliance with industry regulations and creating trust with end-users through secure and reliable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web applications to predict user behaviors, thereby enhancing the functionality and customization of financial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engineering teams to promote a culture of continuous learning and improvement, leading to more innovative solutions and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based on user feedback and market trends, promoting a customer-centric approach in software development that sets apart Empower's financial solutions from competitors.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cloud deployment processes by adopting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deployment efficiency and reducing time spent on setup.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various internal systems and facilitating seamless user interactions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where I contributed to the full software development lifecycle from ideation to deployment while implementing frequent code reviews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efficiency by integrating caching layers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SQL queries, which significantly improved response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improve system architecture practices, consistently pushing for the adoption of best coding standards and design patterns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engineers by providing guidance on software design principles, promoting a culture of continuous improvement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incremental build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more reliable deployment cycles that boosted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tuning of existing application components to reduce bottlenecks, ensuring a smooth and efficient user experience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guidelines to safeguard user information effectively, increasing user confidence in our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new technologies into existing applications, reducing technical debt while enhancing the user interface and experience according to contemporary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flow and transactions in real-time to identify and prevent performance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event-driven architecture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technology stack enhancements, assessing potential software dependencies and evaluator alternatives that align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management and design teams to translate business requirements into technical specifications, ensuring that the technical development reflected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