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9 years of experience specializing in robotics, embedded systems, and autonomous technologies. Proven track record in architecting complex systems with strong expertise in Rust and embedded environments, adept at cross-team collaboration and mentoring. Committed to delivering innovative solutions in real-time environments, leveraging extensive knowledge in sensor integration, data models, and best coding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C++, Python, Java, JavaScript, C#,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OpenCV, ROS, Qt, Node.js, Protobuf, gRPC, 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Docker, Kubernetes, Git, Jenkins, LLVM, Visual Studio,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Embedded Linux, RTOS, Zero-Copy Interfaces, Protocols, System Diagnostics, IPC Mechanisms, Memory Management, Deterministic Scheduling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Sensor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Cameras, LIDAR, IMUs, GNSS, Edge Compute, Sensors Integration, Data Acquisition, Safety Standards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core application runtime frameworks, ensuring deterministic scheduling and effective lifecycle management for autonomous systems, elevating system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sensor data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cameras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LIDAR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low-latency communication protocols for autonomous machinery, significantly enhancing response times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mentoring cross-functional teams on software integrity and best practices, fostering a culture of excellence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communication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zero-copy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reduced latency in real-time operational environments, thereby improving system responsiveness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Machine Learning and Controls teams to adapt the platform for advanced autonomy requirements, facilitating rapid development cycles and consistent performance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develop system observability tools, enhancing diagnostics capabilities and enabling proactive maintenance through detailed logging and replay functionalities for troubleshooting.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software design patterns and architecture, promoting technical growth within the team and ensuring continuity of knowledge transfer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retrospectives, championing collaborative improvement in coding practices, resulting in a substantial increase in overall codebase quality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analyze middleware frameworks, driving enhancements that ensured seamless integration between hardware and software systems for heightened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documentation for software systems, ensuring thorough knowledge sharing and clear understanding of architecture, design, and functionality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tuning sessions, focusing on optimizing CPU and memory usage within embedded systems, contributing to improved execution times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user-space optimization strategies, enhancing interaction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kernel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applications, resulting in higher efficiency and reduced response times in critical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about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autonomous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potential impacts on current practices and integrating knowledge into ongoing projects for better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robust testing frameworks to ensure software reliability in high-pressure situations, leading to improved system performance and error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technology brainstorming sessions, encouraging innovative solutions to complex problems presented by real-world environments, integrating feedback into product development.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core components of cloud-based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service delivery and client satisfaction through efficient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software integration projects within diverse teams, enhancing communication between departments and aligning technological objectives with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hardware teams to design software solutions for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 interfacing and system reliability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agile methodologies, improving project workflows, team collaboration, and overall project timelines through more adaptive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build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reducing downtime during software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 plans for diverse applications, ensuring rigorous quality checks and compliance with industry standards before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research sessions, gathering feedback and insights to improve interface designs and enhance functionality of applications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software development,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optimize team productivity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documentation efforts for created software components, ensuring comprehensive guides were available for use within the organization and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reviews, providing actionable feedback that contributed to individual and team growth within the organizations' engineering divisions.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improvements in system performance and usability through iterative product design cycles, actively engaging in feedback loops with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the launch of new software products by coordinating cross-functional efforts and communicating project goals across various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